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widowControl/>
        <w:shd w:val="clear" w:color="auto" w:fill="FFFFFF"/>
        <w:spacing w:beforeAutospacing="0" w:afterAutospacing="0" w:line="600" w:lineRule="exac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附件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sz w:val="32"/>
          <w:szCs w:val="32"/>
        </w:rPr>
        <w:t>：</w:t>
      </w:r>
    </w:p>
    <w:p>
      <w:pPr>
        <w:pStyle w:val="5"/>
        <w:widowControl/>
        <w:shd w:val="clear" w:color="auto" w:fill="FFFFFF"/>
        <w:spacing w:beforeAutospacing="0" w:afterAutospacing="0" w:line="600" w:lineRule="exact"/>
        <w:jc w:val="center"/>
        <w:rPr>
          <w:rFonts w:ascii="Times New Roman" w:hAnsi="Times New Roman" w:eastAsia="方正小标宋简体"/>
          <w:sz w:val="36"/>
          <w:szCs w:val="36"/>
        </w:rPr>
      </w:pPr>
      <w:r>
        <w:rPr>
          <w:rFonts w:ascii="Times New Roman" w:hAnsi="Times New Roman" w:eastAsia="方正小标宋简体"/>
          <w:sz w:val="36"/>
          <w:szCs w:val="36"/>
        </w:rPr>
        <w:t>申报表及申报材料提纲</w:t>
      </w:r>
    </w:p>
    <w:p>
      <w:pPr>
        <w:spacing w:line="600" w:lineRule="exact"/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黑体" w:eastAsia="黑体" w:cs="Times New Roman"/>
          <w:sz w:val="32"/>
          <w:szCs w:val="32"/>
        </w:rPr>
        <w:t>一、示范企业申报表及说明材料参考提纲</w:t>
      </w:r>
    </w:p>
    <w:p>
      <w:pPr>
        <w:spacing w:line="600" w:lineRule="exact"/>
        <w:jc w:val="center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1.</w:t>
      </w:r>
      <w:r>
        <w:rPr>
          <w:rFonts w:ascii="Times New Roman" w:hAnsi="黑体" w:eastAsia="黑体" w:cs="Times New Roman"/>
          <w:sz w:val="32"/>
          <w:szCs w:val="32"/>
        </w:rPr>
        <w:t>山东省服务型制造示范企业申报表</w:t>
      </w:r>
    </w:p>
    <w:tbl>
      <w:tblPr>
        <w:tblStyle w:val="6"/>
        <w:tblW w:w="9781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4" w:space="0"/>
          <w:insideV w:val="non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4"/>
        <w:gridCol w:w="444"/>
        <w:gridCol w:w="1034"/>
        <w:gridCol w:w="406"/>
        <w:gridCol w:w="1525"/>
        <w:gridCol w:w="673"/>
        <w:gridCol w:w="1247"/>
        <w:gridCol w:w="1470"/>
        <w:gridCol w:w="15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1838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企业名称</w:t>
            </w:r>
          </w:p>
        </w:tc>
        <w:tc>
          <w:tcPr>
            <w:tcW w:w="7943" w:type="dxa"/>
            <w:gridSpan w:val="7"/>
            <w:tcBorders>
              <w:left w:val="nil"/>
              <w:bottom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838" w:type="dxa"/>
            <w:gridSpan w:val="2"/>
            <w:tcBorders>
              <w:top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地  址</w:t>
            </w:r>
          </w:p>
        </w:tc>
        <w:tc>
          <w:tcPr>
            <w:tcW w:w="363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　</w:t>
            </w: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企业性质</w:t>
            </w:r>
          </w:p>
        </w:tc>
        <w:tc>
          <w:tcPr>
            <w:tcW w:w="30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838" w:type="dxa"/>
            <w:gridSpan w:val="2"/>
            <w:tcBorders>
              <w:top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成立日期</w:t>
            </w:r>
          </w:p>
        </w:tc>
        <w:tc>
          <w:tcPr>
            <w:tcW w:w="363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注册资本</w:t>
            </w:r>
          </w:p>
        </w:tc>
        <w:tc>
          <w:tcPr>
            <w:tcW w:w="30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838" w:type="dxa"/>
            <w:gridSpan w:val="2"/>
            <w:tcBorders>
              <w:top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统一社会信用代码</w:t>
            </w:r>
          </w:p>
        </w:tc>
        <w:tc>
          <w:tcPr>
            <w:tcW w:w="363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主营业务</w:t>
            </w:r>
          </w:p>
        </w:tc>
        <w:tc>
          <w:tcPr>
            <w:tcW w:w="30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838" w:type="dxa"/>
            <w:gridSpan w:val="2"/>
            <w:tcBorders>
              <w:top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联系人</w:t>
            </w:r>
          </w:p>
        </w:tc>
        <w:tc>
          <w:tcPr>
            <w:tcW w:w="363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手  机</w:t>
            </w:r>
          </w:p>
        </w:tc>
        <w:tc>
          <w:tcPr>
            <w:tcW w:w="30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83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申报领域</w:t>
            </w:r>
          </w:p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（单选）</w:t>
            </w:r>
          </w:p>
        </w:tc>
        <w:tc>
          <w:tcPr>
            <w:tcW w:w="7943" w:type="dxa"/>
            <w:gridSpan w:val="7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>
            <w:pPr>
              <w:spacing w:line="600" w:lineRule="exac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 xml:space="preserve"> □总集成总承包 □定制化服务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sym w:font="Wingdings 2" w:char="00A3"/>
            </w: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全生命周期管理</w:t>
            </w:r>
            <w:bookmarkStart w:id="0" w:name="_GoBack"/>
            <w:bookmarkEnd w:id="0"/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□节能环保服务□创新设计服务□供应链管理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sym w:font="Wingdings 2" w:char="00A3"/>
            </w: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其他创新服务____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838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从业人员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员工总数</w:t>
            </w:r>
          </w:p>
        </w:tc>
        <w:tc>
          <w:tcPr>
            <w:tcW w:w="21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研发和设计人员比例（%）</w:t>
            </w:r>
          </w:p>
        </w:tc>
        <w:tc>
          <w:tcPr>
            <w:tcW w:w="27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中高级职业资格人员比例（%）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本科及以上学历人员比例（%）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838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21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27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7" w:hRule="atLeast"/>
        </w:trPr>
        <w:tc>
          <w:tcPr>
            <w:tcW w:w="183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服务型制造主要做法、典型案例</w:t>
            </w:r>
          </w:p>
        </w:tc>
        <w:tc>
          <w:tcPr>
            <w:tcW w:w="7943" w:type="dxa"/>
            <w:gridSpan w:val="7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3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企业所获国家、省奖励情况</w:t>
            </w:r>
          </w:p>
        </w:tc>
        <w:tc>
          <w:tcPr>
            <w:tcW w:w="7943" w:type="dxa"/>
            <w:gridSpan w:val="7"/>
            <w:tcBorders>
              <w:top w:val="single" w:color="auto" w:sz="4" w:space="0"/>
              <w:left w:val="nil"/>
              <w:bottom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838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lang w:val="en-US" w:eastAsia="zh-CN"/>
              </w:rPr>
              <w:t>3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年1月1日以来企业开展服务型制造项目名称及完成情况（3个及以上）</w:t>
            </w:r>
          </w:p>
        </w:tc>
        <w:tc>
          <w:tcPr>
            <w:tcW w:w="10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序号</w:t>
            </w:r>
          </w:p>
        </w:tc>
        <w:tc>
          <w:tcPr>
            <w:tcW w:w="19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项目名称</w:t>
            </w:r>
          </w:p>
        </w:tc>
        <w:tc>
          <w:tcPr>
            <w:tcW w:w="49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完成情况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838" w:type="dxa"/>
            <w:gridSpan w:val="2"/>
            <w:vMerge w:val="continue"/>
            <w:tcBorders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1</w:t>
            </w:r>
          </w:p>
        </w:tc>
        <w:tc>
          <w:tcPr>
            <w:tcW w:w="19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49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838" w:type="dxa"/>
            <w:gridSpan w:val="2"/>
            <w:vMerge w:val="continue"/>
            <w:tcBorders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2</w:t>
            </w:r>
          </w:p>
        </w:tc>
        <w:tc>
          <w:tcPr>
            <w:tcW w:w="19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49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838" w:type="dxa"/>
            <w:gridSpan w:val="2"/>
            <w:vMerge w:val="continue"/>
            <w:tcBorders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3</w:t>
            </w:r>
          </w:p>
        </w:tc>
        <w:tc>
          <w:tcPr>
            <w:tcW w:w="19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49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1838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9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49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4803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经营管理情况</w:t>
            </w:r>
          </w:p>
        </w:tc>
        <w:tc>
          <w:tcPr>
            <w:tcW w:w="19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20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lang w:val="en-US" w:eastAsia="zh-CN"/>
              </w:rPr>
              <w:t>21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年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lang w:val="en-US" w:eastAsia="zh-CN"/>
              </w:rPr>
              <w:t>2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年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lang w:val="en-US" w:eastAsia="zh-CN"/>
              </w:rPr>
              <w:t>3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4803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营业收入(万元)</w:t>
            </w:r>
          </w:p>
        </w:tc>
        <w:tc>
          <w:tcPr>
            <w:tcW w:w="19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4803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其中，综合服务收入（万元）</w:t>
            </w:r>
          </w:p>
        </w:tc>
        <w:tc>
          <w:tcPr>
            <w:tcW w:w="19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4803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税金总额 (万元)</w:t>
            </w:r>
          </w:p>
        </w:tc>
        <w:tc>
          <w:tcPr>
            <w:tcW w:w="19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4803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利润总额(万元)</w:t>
            </w:r>
          </w:p>
        </w:tc>
        <w:tc>
          <w:tcPr>
            <w:tcW w:w="19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4803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color w:val="FF0000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服务型制造投入(万元)</w:t>
            </w:r>
          </w:p>
        </w:tc>
        <w:tc>
          <w:tcPr>
            <w:tcW w:w="19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03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研发设计投入比例（%）</w:t>
            </w:r>
          </w:p>
        </w:tc>
        <w:tc>
          <w:tcPr>
            <w:tcW w:w="19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1394" w:type="dxa"/>
            <w:vMerge w:val="restart"/>
            <w:tcBorders>
              <w:top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企业累计获得专利（项）</w:t>
            </w:r>
          </w:p>
        </w:tc>
        <w:tc>
          <w:tcPr>
            <w:tcW w:w="34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发    明</w:t>
            </w:r>
          </w:p>
        </w:tc>
        <w:tc>
          <w:tcPr>
            <w:tcW w:w="19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394" w:type="dxa"/>
            <w:vMerge w:val="continue"/>
            <w:tcBorders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34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实用新型</w:t>
            </w:r>
          </w:p>
        </w:tc>
        <w:tc>
          <w:tcPr>
            <w:tcW w:w="19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39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34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外观设计</w:t>
            </w:r>
          </w:p>
        </w:tc>
        <w:tc>
          <w:tcPr>
            <w:tcW w:w="19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781" w:type="dxa"/>
            <w:gridSpan w:val="9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填报单位意见及真实性承诺：</w:t>
            </w:r>
          </w:p>
          <w:p>
            <w:pPr>
              <w:widowControl/>
              <w:spacing w:line="600" w:lineRule="exact"/>
              <w:ind w:firstLine="570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本报表所有材料，均真实、完整，如有不实，愿承担相应的责任。</w:t>
            </w:r>
          </w:p>
          <w:p>
            <w:pPr>
              <w:widowControl/>
              <w:spacing w:line="600" w:lineRule="exact"/>
              <w:ind w:firstLine="570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 xml:space="preserve">                    申报单位(章)</w:t>
            </w:r>
          </w:p>
          <w:p>
            <w:pPr>
              <w:widowControl/>
              <w:spacing w:line="600" w:lineRule="exact"/>
              <w:ind w:firstLine="570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 xml:space="preserve">                    负责人（签章）                  年   月   日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</w:trPr>
        <w:tc>
          <w:tcPr>
            <w:tcW w:w="9781" w:type="dxa"/>
            <w:gridSpan w:val="9"/>
            <w:tcBorders>
              <w:top w:val="single" w:color="auto" w:sz="4" w:space="0"/>
            </w:tcBorders>
            <w:noWrap/>
            <w:vAlign w:val="center"/>
          </w:tcPr>
          <w:p>
            <w:pPr>
              <w:spacing w:line="44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仿宋_GB2312" w:eastAsia="仿宋_GB2312" w:cs="Times New Roman"/>
                <w:sz w:val="24"/>
              </w:rPr>
              <w:t>市级推荐单位意见：</w:t>
            </w:r>
          </w:p>
          <w:p>
            <w:pPr>
              <w:spacing w:line="44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pacing w:line="44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pacing w:line="44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 xml:space="preserve">                         </w:t>
            </w:r>
            <w:r>
              <w:rPr>
                <w:rFonts w:ascii="Times New Roman" w:hAnsi="仿宋_GB2312" w:eastAsia="仿宋_GB2312" w:cs="Times New Roman"/>
                <w:sz w:val="24"/>
              </w:rPr>
              <w:t>单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   </w:t>
            </w:r>
            <w:r>
              <w:rPr>
                <w:rFonts w:ascii="Times New Roman" w:hAnsi="仿宋_GB2312" w:eastAsia="仿宋_GB2312" w:cs="Times New Roman"/>
                <w:sz w:val="24"/>
              </w:rPr>
              <w:t>位（章）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                       </w:t>
            </w:r>
          </w:p>
          <w:p>
            <w:pPr>
              <w:spacing w:line="600" w:lineRule="exact"/>
              <w:jc w:val="lef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 xml:space="preserve">                         </w:t>
            </w:r>
            <w:r>
              <w:rPr>
                <w:rFonts w:ascii="Times New Roman" w:hAnsi="仿宋_GB2312" w:eastAsia="仿宋_GB2312" w:cs="Times New Roman"/>
                <w:sz w:val="24"/>
              </w:rPr>
              <w:t>负责人（签章）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             </w:t>
            </w:r>
            <w:r>
              <w:rPr>
                <w:rFonts w:ascii="Times New Roman" w:hAnsi="仿宋_GB2312" w:eastAsia="仿宋_GB2312" w:cs="Times New Roman"/>
                <w:sz w:val="24"/>
              </w:rPr>
              <w:t>年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   </w:t>
            </w:r>
            <w:r>
              <w:rPr>
                <w:rFonts w:ascii="Times New Roman" w:hAnsi="仿宋_GB2312" w:eastAsia="仿宋_GB2312" w:cs="Times New Roman"/>
                <w:sz w:val="24"/>
              </w:rPr>
              <w:t>月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   </w:t>
            </w:r>
            <w:r>
              <w:rPr>
                <w:rFonts w:ascii="Times New Roman" w:hAnsi="仿宋_GB2312" w:eastAsia="仿宋_GB2312" w:cs="Times New Roman"/>
                <w:sz w:val="24"/>
              </w:rPr>
              <w:t>日</w:t>
            </w:r>
          </w:p>
        </w:tc>
      </w:tr>
    </w:tbl>
    <w:p>
      <w:pPr>
        <w:spacing w:line="600" w:lineRule="exact"/>
        <w:jc w:val="center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2.</w:t>
      </w:r>
      <w:r>
        <w:rPr>
          <w:rFonts w:ascii="Times New Roman" w:hAnsi="黑体" w:eastAsia="黑体" w:cs="Times New Roman"/>
          <w:sz w:val="32"/>
          <w:szCs w:val="32"/>
        </w:rPr>
        <w:t>服务型制造示范企业相关说明材料参考提纲</w:t>
      </w:r>
    </w:p>
    <w:p>
      <w:pPr>
        <w:spacing w:line="600" w:lineRule="exact"/>
        <w:jc w:val="center"/>
        <w:rPr>
          <w:rFonts w:ascii="Times New Roman" w:hAnsi="Times New Roman" w:eastAsia="楷体_GB2312" w:cs="Times New Roman"/>
          <w:sz w:val="32"/>
          <w:szCs w:val="32"/>
        </w:rPr>
      </w:pPr>
      <w:r>
        <w:rPr>
          <w:rFonts w:ascii="Times New Roman" w:hAnsi="楷体_GB2312" w:eastAsia="楷体_GB2312" w:cs="Times New Roman"/>
          <w:sz w:val="32"/>
          <w:szCs w:val="32"/>
        </w:rPr>
        <w:t>（限</w:t>
      </w:r>
      <w:r>
        <w:rPr>
          <w:rFonts w:ascii="Times New Roman" w:hAnsi="Times New Roman" w:eastAsia="楷体_GB2312" w:cs="Times New Roman"/>
          <w:sz w:val="32"/>
          <w:szCs w:val="32"/>
        </w:rPr>
        <w:t>5000</w:t>
      </w:r>
      <w:r>
        <w:rPr>
          <w:rFonts w:ascii="Times New Roman" w:hAnsi="楷体_GB2312" w:eastAsia="楷体_GB2312" w:cs="Times New Roman"/>
          <w:sz w:val="32"/>
          <w:szCs w:val="32"/>
        </w:rPr>
        <w:t>字以内）</w:t>
      </w:r>
    </w:p>
    <w:tbl>
      <w:tblPr>
        <w:tblStyle w:val="6"/>
        <w:tblW w:w="977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4"/>
        <w:gridCol w:w="2410"/>
        <w:gridCol w:w="588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trHeight w:val="451" w:hRule="atLeast"/>
          <w:jc w:val="center"/>
        </w:trPr>
        <w:tc>
          <w:tcPr>
            <w:tcW w:w="1484" w:type="dxa"/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b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b/>
                <w:kern w:val="0"/>
                <w:sz w:val="24"/>
              </w:rPr>
              <w:t>一级指标</w:t>
            </w:r>
          </w:p>
        </w:tc>
        <w:tc>
          <w:tcPr>
            <w:tcW w:w="2410" w:type="dxa"/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b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b/>
                <w:kern w:val="0"/>
                <w:sz w:val="24"/>
              </w:rPr>
              <w:t>二级指标</w:t>
            </w:r>
          </w:p>
        </w:tc>
        <w:tc>
          <w:tcPr>
            <w:tcW w:w="5880" w:type="dxa"/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b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b/>
                <w:kern w:val="0"/>
                <w:sz w:val="24"/>
              </w:rPr>
              <w:t>申报内容撰写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484" w:type="dxa"/>
            <w:vMerge w:val="restart"/>
            <w:noWrap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服务型制造</w:t>
            </w:r>
          </w:p>
          <w:p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发展现状</w:t>
            </w:r>
          </w:p>
        </w:tc>
        <w:tc>
          <w:tcPr>
            <w:tcW w:w="2410" w:type="dxa"/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企业经营情况</w:t>
            </w:r>
          </w:p>
        </w:tc>
        <w:tc>
          <w:tcPr>
            <w:tcW w:w="5880" w:type="dxa"/>
            <w:noWrap/>
            <w:vAlign w:val="center"/>
          </w:tcPr>
          <w:p>
            <w:pPr>
              <w:widowControl/>
              <w:spacing w:line="500" w:lineRule="exac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企业基本情况、发展历程、主营业务、主要产品、商业模式、收入结构、标准化和知识产权、专利工作情况等。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484" w:type="dxa"/>
            <w:vMerge w:val="continue"/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2410" w:type="dxa"/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服务型制造业务开展情况</w:t>
            </w:r>
          </w:p>
        </w:tc>
        <w:tc>
          <w:tcPr>
            <w:tcW w:w="5880" w:type="dxa"/>
            <w:noWrap/>
            <w:vAlign w:val="center"/>
          </w:tcPr>
          <w:p>
            <w:pPr>
              <w:widowControl/>
              <w:spacing w:line="500" w:lineRule="exac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企业服务型制造转型升级的具体业务开展情况。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484" w:type="dxa"/>
            <w:vMerge w:val="continue"/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2410" w:type="dxa"/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服务型制造企业战略</w:t>
            </w:r>
          </w:p>
          <w:p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制定情况</w:t>
            </w:r>
          </w:p>
        </w:tc>
        <w:tc>
          <w:tcPr>
            <w:tcW w:w="5880" w:type="dxa"/>
            <w:noWrap/>
            <w:vAlign w:val="center"/>
          </w:tcPr>
          <w:p>
            <w:pPr>
              <w:widowControl/>
              <w:spacing w:line="500" w:lineRule="exac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企业制定服务型制造相关的发展战略、经营战略等情况。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484" w:type="dxa"/>
            <w:vMerge w:val="continue"/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2410" w:type="dxa"/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企业管理决策层对服务型制造的理解和重视程度</w:t>
            </w:r>
          </w:p>
        </w:tc>
        <w:tc>
          <w:tcPr>
            <w:tcW w:w="5880" w:type="dxa"/>
            <w:noWrap/>
            <w:vAlign w:val="center"/>
          </w:tcPr>
          <w:p>
            <w:pPr>
              <w:widowControl/>
              <w:spacing w:line="500" w:lineRule="exac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企业高级管理层对服务型制造的理解，服务型制造转型升级方向与本企业业务的关联程度等。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484" w:type="dxa"/>
            <w:vMerge w:val="restart"/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服务型制造发展能力</w:t>
            </w:r>
          </w:p>
        </w:tc>
        <w:tc>
          <w:tcPr>
            <w:tcW w:w="2410" w:type="dxa"/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信息化能力</w:t>
            </w:r>
          </w:p>
        </w:tc>
        <w:tc>
          <w:tcPr>
            <w:tcW w:w="5880" w:type="dxa"/>
            <w:noWrap/>
            <w:vAlign w:val="center"/>
          </w:tcPr>
          <w:p>
            <w:pPr>
              <w:widowControl/>
              <w:spacing w:line="500" w:lineRule="exac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企业的信息化建设基本情况，业务和管理信息平台建设，以及通过信息化技术推动服务型制造相关业务发展的主要思路、重要举措以及取得的成效等。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484" w:type="dxa"/>
            <w:vMerge w:val="continue"/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2410" w:type="dxa"/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运营能力和服务提供</w:t>
            </w:r>
          </w:p>
          <w:p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能力</w:t>
            </w:r>
          </w:p>
        </w:tc>
        <w:tc>
          <w:tcPr>
            <w:tcW w:w="5880" w:type="dxa"/>
            <w:noWrap/>
            <w:vAlign w:val="center"/>
          </w:tcPr>
          <w:p>
            <w:pPr>
              <w:widowControl/>
              <w:spacing w:line="500" w:lineRule="exac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企业运营方式、服务提供能力建设等方面的主要思路、重要举措、转型成效。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484" w:type="dxa"/>
            <w:vMerge w:val="continue"/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2410" w:type="dxa"/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技术提升对本企业发展服务型制造的促进情况</w:t>
            </w:r>
          </w:p>
        </w:tc>
        <w:tc>
          <w:tcPr>
            <w:tcW w:w="5880" w:type="dxa"/>
            <w:noWrap/>
            <w:vAlign w:val="center"/>
          </w:tcPr>
          <w:p>
            <w:pPr>
              <w:widowControl/>
              <w:spacing w:line="500" w:lineRule="exac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在服务型制造转型升级过程中，通过技术提升推动本企业服务型制造发展的情况（可随附相关佐证材料，如国家级高新技术企业证书、相关产品的技术水平评价证书，以及可提供的其他材料）。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484" w:type="dxa"/>
            <w:vMerge w:val="restart"/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服务型制造发展特色</w:t>
            </w:r>
          </w:p>
        </w:tc>
        <w:tc>
          <w:tcPr>
            <w:tcW w:w="2410" w:type="dxa"/>
            <w:noWrap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sz w:val="24"/>
              </w:rPr>
              <w:t>创新性</w:t>
            </w:r>
          </w:p>
        </w:tc>
        <w:tc>
          <w:tcPr>
            <w:tcW w:w="5880" w:type="dxa"/>
            <w:noWrap/>
            <w:vAlign w:val="center"/>
          </w:tcPr>
          <w:p>
            <w:pPr>
              <w:widowControl/>
              <w:spacing w:line="500" w:lineRule="exac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sz w:val="24"/>
              </w:rPr>
              <w:t>企业服务型制造创新情况，相关知识产权积累及运用情况，参与或主导相关产品国际国内技术、工艺等标准的制定情况。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484" w:type="dxa"/>
            <w:vMerge w:val="continue"/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2410" w:type="dxa"/>
            <w:noWrap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sz w:val="24"/>
              </w:rPr>
              <w:t>可示范、可推广性</w:t>
            </w:r>
          </w:p>
        </w:tc>
        <w:tc>
          <w:tcPr>
            <w:tcW w:w="5880" w:type="dxa"/>
            <w:noWrap/>
            <w:vAlign w:val="center"/>
          </w:tcPr>
          <w:p>
            <w:pPr>
              <w:widowControl/>
              <w:spacing w:line="500" w:lineRule="exac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sz w:val="24"/>
              </w:rPr>
              <w:t>企业转型升级过程中的典型经验。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484" w:type="dxa"/>
            <w:vMerge w:val="continue"/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2410" w:type="dxa"/>
            <w:noWrap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sz w:val="24"/>
              </w:rPr>
              <w:t>服务业务与制造业务的融合程度</w:t>
            </w:r>
          </w:p>
        </w:tc>
        <w:tc>
          <w:tcPr>
            <w:tcW w:w="5880" w:type="dxa"/>
            <w:noWrap/>
            <w:vAlign w:val="center"/>
          </w:tcPr>
          <w:p>
            <w:pPr>
              <w:widowControl/>
              <w:spacing w:line="500" w:lineRule="exac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企业服务业务与制造业务融合情况及对制造业务的促进作用。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484" w:type="dxa"/>
            <w:vMerge w:val="restart"/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服务型制造</w:t>
            </w:r>
          </w:p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发展绩效</w:t>
            </w:r>
          </w:p>
        </w:tc>
        <w:tc>
          <w:tcPr>
            <w:tcW w:w="2410" w:type="dxa"/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对制造企业竞争力的提升作用</w:t>
            </w:r>
          </w:p>
        </w:tc>
        <w:tc>
          <w:tcPr>
            <w:tcW w:w="5880" w:type="dxa"/>
            <w:noWrap/>
            <w:vAlign w:val="center"/>
          </w:tcPr>
          <w:p>
            <w:pPr>
              <w:widowControl/>
              <w:spacing w:line="500" w:lineRule="exac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企业服务型制造转型后，企业主要产品在产业链中的定位，主要服务的客户群，与主要竞争对手的差异，企业在行业领域中的地位等方面的提升情况，以及企业产品性能、加工工艺、技术实力、与国内外领先水平的对比情况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484" w:type="dxa"/>
            <w:vMerge w:val="continue"/>
            <w:noWrap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2410" w:type="dxa"/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降本增效情况</w:t>
            </w:r>
          </w:p>
        </w:tc>
        <w:tc>
          <w:tcPr>
            <w:tcW w:w="5880" w:type="dxa"/>
            <w:noWrap/>
            <w:vAlign w:val="center"/>
          </w:tcPr>
          <w:p>
            <w:pPr>
              <w:widowControl/>
              <w:spacing w:line="500" w:lineRule="exac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服务型制造转型升级对企业降本增效的影响程度，其中，企业绩效包含服务绩效、运营绩效、创新绩效等。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484" w:type="dxa"/>
            <w:vMerge w:val="continue"/>
            <w:noWrap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2410" w:type="dxa"/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服务收入构成情况</w:t>
            </w:r>
          </w:p>
        </w:tc>
        <w:tc>
          <w:tcPr>
            <w:tcW w:w="5880" w:type="dxa"/>
            <w:noWrap/>
            <w:vAlign w:val="center"/>
          </w:tcPr>
          <w:p>
            <w:pPr>
              <w:widowControl/>
              <w:spacing w:line="500" w:lineRule="exac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企业服务收入构成和增长具体情况。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1484" w:type="dxa"/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进一步发展思路和规划</w:t>
            </w:r>
          </w:p>
        </w:tc>
        <w:tc>
          <w:tcPr>
            <w:tcW w:w="2410" w:type="dxa"/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进一步发展思路</w:t>
            </w:r>
          </w:p>
          <w:p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和规划</w:t>
            </w:r>
          </w:p>
        </w:tc>
        <w:tc>
          <w:tcPr>
            <w:tcW w:w="5880" w:type="dxa"/>
            <w:noWrap/>
            <w:vAlign w:val="center"/>
          </w:tcPr>
          <w:p>
            <w:pPr>
              <w:widowControl/>
              <w:spacing w:line="500" w:lineRule="exac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企业今后三年乃至更长时间在服务型制造转型方面的发展思路，下一步服务提供与产品制造发展的主要目标、关键举措等。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1484" w:type="dxa"/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其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 xml:space="preserve">  </w:t>
            </w: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他</w:t>
            </w:r>
          </w:p>
        </w:tc>
        <w:tc>
          <w:tcPr>
            <w:tcW w:w="8290" w:type="dxa"/>
            <w:gridSpan w:val="2"/>
            <w:noWrap/>
            <w:vAlign w:val="center"/>
          </w:tcPr>
          <w:p>
            <w:pPr>
              <w:widowControl/>
              <w:spacing w:line="500" w:lineRule="exact"/>
              <w:rPr>
                <w:rFonts w:ascii="Times New Roman" w:hAnsi="Times New Roman" w:eastAsia="仿宋_GB2312" w:cs="Times New Roman"/>
                <w:kern w:val="0"/>
                <w:sz w:val="24"/>
                <w:szCs w:val="22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  <w:szCs w:val="22"/>
              </w:rPr>
              <w:t>企业在行业、区域内的影响力、引领作用，在推动行业、产业发展方面开展的重要项目或工作，以及其他有助于申报服务型制造示范的相关佐证材料。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1484" w:type="dxa"/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参考附件</w:t>
            </w:r>
          </w:p>
        </w:tc>
        <w:tc>
          <w:tcPr>
            <w:tcW w:w="8290" w:type="dxa"/>
            <w:gridSpan w:val="2"/>
            <w:noWrap/>
            <w:vAlign w:val="center"/>
          </w:tcPr>
          <w:p>
            <w:pPr>
              <w:widowControl/>
              <w:spacing w:line="500" w:lineRule="exact"/>
              <w:rPr>
                <w:rFonts w:ascii="Times New Roman" w:hAnsi="Times New Roman" w:eastAsia="仿宋_GB2312" w:cs="Times New Roman"/>
                <w:kern w:val="0"/>
                <w:sz w:val="24"/>
                <w:szCs w:val="2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2"/>
              </w:rPr>
              <w:t>1</w:t>
            </w:r>
            <w:r>
              <w:rPr>
                <w:rFonts w:ascii="Times New Roman" w:hAnsi="仿宋_GB2312" w:eastAsia="仿宋_GB2312" w:cs="Times New Roman"/>
                <w:kern w:val="0"/>
                <w:sz w:val="24"/>
                <w:szCs w:val="22"/>
              </w:rPr>
              <w:t>、申报企业营业执照复印件；</w:t>
            </w:r>
          </w:p>
          <w:p>
            <w:pPr>
              <w:widowControl/>
              <w:spacing w:line="500" w:lineRule="exact"/>
              <w:rPr>
                <w:rFonts w:ascii="Times New Roman" w:hAnsi="Times New Roman" w:eastAsia="仿宋_GB2312" w:cs="Times New Roman"/>
                <w:kern w:val="0"/>
                <w:sz w:val="24"/>
                <w:szCs w:val="2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2"/>
              </w:rPr>
              <w:t>2</w:t>
            </w:r>
            <w:r>
              <w:rPr>
                <w:rFonts w:ascii="Times New Roman" w:hAnsi="仿宋_GB2312" w:eastAsia="仿宋_GB2312" w:cs="Times New Roman"/>
                <w:kern w:val="0"/>
                <w:sz w:val="24"/>
                <w:szCs w:val="22"/>
              </w:rPr>
              <w:t>、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szCs w:val="22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2"/>
                <w:lang w:val="en-US" w:eastAsia="zh-CN"/>
              </w:rPr>
              <w:t>3</w:t>
            </w:r>
            <w:r>
              <w:rPr>
                <w:rFonts w:ascii="Times New Roman" w:hAnsi="仿宋_GB2312" w:eastAsia="仿宋_GB2312" w:cs="Times New Roman"/>
                <w:kern w:val="0"/>
                <w:sz w:val="24"/>
                <w:szCs w:val="22"/>
              </w:rPr>
              <w:t>年财务审计报告；</w:t>
            </w:r>
          </w:p>
          <w:p>
            <w:pPr>
              <w:widowControl/>
              <w:spacing w:line="500" w:lineRule="exact"/>
              <w:rPr>
                <w:rFonts w:ascii="Times New Roman" w:hAnsi="Times New Roman" w:eastAsia="仿宋_GB2312" w:cs="Times New Roman"/>
                <w:kern w:val="0"/>
                <w:sz w:val="24"/>
                <w:szCs w:val="2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2"/>
              </w:rPr>
              <w:t>3</w:t>
            </w:r>
            <w:r>
              <w:rPr>
                <w:rFonts w:ascii="Times New Roman" w:hAnsi="仿宋_GB2312" w:eastAsia="仿宋_GB2312" w:cs="Times New Roman"/>
                <w:kern w:val="0"/>
                <w:sz w:val="24"/>
                <w:szCs w:val="22"/>
              </w:rPr>
              <w:t>、牵头或参与制定标准、取得专利、软件著作权等证书或受理文件复印件；</w:t>
            </w:r>
          </w:p>
          <w:p>
            <w:pPr>
              <w:widowControl/>
              <w:spacing w:line="500" w:lineRule="exact"/>
              <w:rPr>
                <w:rFonts w:ascii="Times New Roman" w:hAnsi="Times New Roman" w:eastAsia="仿宋_GB2312" w:cs="Times New Roman"/>
                <w:kern w:val="0"/>
                <w:sz w:val="24"/>
                <w:szCs w:val="2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2"/>
              </w:rPr>
              <w:t>4</w:t>
            </w:r>
            <w:r>
              <w:rPr>
                <w:rFonts w:ascii="Times New Roman" w:hAnsi="仿宋_GB2312" w:eastAsia="仿宋_GB2312" w:cs="Times New Roman"/>
                <w:kern w:val="0"/>
                <w:sz w:val="24"/>
                <w:szCs w:val="22"/>
              </w:rPr>
              <w:t>、企业所获的国家、省奖励情况及相关证明材料；</w:t>
            </w:r>
          </w:p>
          <w:p>
            <w:pPr>
              <w:widowControl/>
              <w:spacing w:line="500" w:lineRule="exact"/>
              <w:rPr>
                <w:rFonts w:ascii="Times New Roman" w:hAnsi="Times New Roman" w:eastAsia="仿宋_GB2312" w:cs="Times New Roman"/>
                <w:kern w:val="0"/>
                <w:sz w:val="24"/>
                <w:szCs w:val="2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2"/>
              </w:rPr>
              <w:t>5</w:t>
            </w:r>
            <w:r>
              <w:rPr>
                <w:rFonts w:ascii="Times New Roman" w:hAnsi="仿宋_GB2312" w:eastAsia="仿宋_GB2312" w:cs="Times New Roman"/>
                <w:kern w:val="0"/>
                <w:sz w:val="24"/>
                <w:szCs w:val="22"/>
              </w:rPr>
              <w:t>、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szCs w:val="22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2"/>
                <w:lang w:val="en-US" w:eastAsia="zh-CN"/>
              </w:rPr>
              <w:t>3</w:t>
            </w:r>
            <w:r>
              <w:rPr>
                <w:rFonts w:ascii="Times New Roman" w:hAnsi="仿宋_GB2312" w:eastAsia="仿宋_GB2312" w:cs="Times New Roman"/>
                <w:kern w:val="0"/>
                <w:sz w:val="24"/>
                <w:szCs w:val="22"/>
              </w:rPr>
              <w:t>年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szCs w:val="22"/>
              </w:rPr>
              <w:t>1</w:t>
            </w:r>
            <w:r>
              <w:rPr>
                <w:rFonts w:ascii="Times New Roman" w:hAnsi="仿宋_GB2312" w:eastAsia="仿宋_GB2312" w:cs="Times New Roman"/>
                <w:kern w:val="0"/>
                <w:sz w:val="24"/>
                <w:szCs w:val="22"/>
              </w:rPr>
              <w:t>月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szCs w:val="22"/>
              </w:rPr>
              <w:t>1</w:t>
            </w:r>
            <w:r>
              <w:rPr>
                <w:rFonts w:ascii="Times New Roman" w:hAnsi="仿宋_GB2312" w:eastAsia="仿宋_GB2312" w:cs="Times New Roman"/>
                <w:kern w:val="0"/>
                <w:sz w:val="24"/>
                <w:szCs w:val="22"/>
              </w:rPr>
              <w:t>日以来有关服务型制造项目合同（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szCs w:val="22"/>
              </w:rPr>
              <w:t>3</w:t>
            </w:r>
            <w:r>
              <w:rPr>
                <w:rFonts w:ascii="Times New Roman" w:hAnsi="仿宋_GB2312" w:eastAsia="仿宋_GB2312" w:cs="Times New Roman"/>
                <w:kern w:val="0"/>
                <w:sz w:val="24"/>
                <w:szCs w:val="22"/>
              </w:rPr>
              <w:t>个及以上）、投入及服务型制造成果等复印件；</w:t>
            </w:r>
          </w:p>
          <w:p>
            <w:pPr>
              <w:widowControl/>
              <w:spacing w:line="500" w:lineRule="exact"/>
              <w:rPr>
                <w:rFonts w:ascii="Times New Roman" w:hAnsi="Times New Roman" w:eastAsia="仿宋_GB2312" w:cs="Times New Roman"/>
                <w:kern w:val="0"/>
                <w:sz w:val="24"/>
                <w:szCs w:val="2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2"/>
              </w:rPr>
              <w:t>6</w:t>
            </w:r>
            <w:r>
              <w:rPr>
                <w:rFonts w:ascii="Times New Roman" w:hAnsi="仿宋_GB2312" w:eastAsia="仿宋_GB2312" w:cs="Times New Roman"/>
                <w:kern w:val="0"/>
                <w:sz w:val="24"/>
                <w:szCs w:val="22"/>
              </w:rPr>
              <w:t>、申报企业认为可提供的其他材料。</w:t>
            </w:r>
          </w:p>
        </w:tc>
      </w:tr>
    </w:tbl>
    <w:p>
      <w:pPr>
        <w:spacing w:line="600" w:lineRule="exact"/>
        <w:rPr>
          <w:rFonts w:ascii="Times New Roman" w:hAnsi="Times New Roman" w:eastAsia="方正小标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小标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page"/>
      </w:r>
    </w:p>
    <w:p>
      <w:pPr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黑体" w:eastAsia="黑体" w:cs="Times New Roman"/>
          <w:sz w:val="32"/>
          <w:szCs w:val="32"/>
          <w:lang w:eastAsia="zh-CN"/>
        </w:rPr>
        <w:t>二</w:t>
      </w:r>
      <w:r>
        <w:rPr>
          <w:rFonts w:ascii="Times New Roman" w:hAnsi="黑体" w:eastAsia="黑体" w:cs="Times New Roman"/>
          <w:sz w:val="32"/>
          <w:szCs w:val="32"/>
        </w:rPr>
        <w:t>、示范平台申报表及申报材料提纲</w:t>
      </w:r>
    </w:p>
    <w:p>
      <w:pPr>
        <w:spacing w:line="600" w:lineRule="exact"/>
        <w:jc w:val="center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1.</w:t>
      </w:r>
      <w:r>
        <w:rPr>
          <w:rFonts w:ascii="Times New Roman" w:hAnsi="黑体" w:eastAsia="黑体" w:cs="Times New Roman"/>
          <w:sz w:val="32"/>
          <w:szCs w:val="32"/>
        </w:rPr>
        <w:t>山东省服务型制造示范平台申报表</w:t>
      </w:r>
    </w:p>
    <w:tbl>
      <w:tblPr>
        <w:tblStyle w:val="6"/>
        <w:tblW w:w="8551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28"/>
        <w:gridCol w:w="471"/>
        <w:gridCol w:w="239"/>
        <w:gridCol w:w="662"/>
        <w:gridCol w:w="448"/>
        <w:gridCol w:w="324"/>
        <w:gridCol w:w="303"/>
        <w:gridCol w:w="504"/>
        <w:gridCol w:w="526"/>
        <w:gridCol w:w="360"/>
        <w:gridCol w:w="207"/>
        <w:gridCol w:w="406"/>
        <w:gridCol w:w="834"/>
        <w:gridCol w:w="10"/>
        <w:gridCol w:w="215"/>
        <w:gridCol w:w="1052"/>
        <w:gridCol w:w="93"/>
        <w:gridCol w:w="1269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8551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left"/>
              <w:textAlignment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  <w:r>
              <w:rPr>
                <w:rFonts w:ascii="Times New Roman" w:hAnsi="仿宋_GB2312" w:eastAsia="仿宋_GB2312" w:cs="Times New Roman"/>
                <w:b/>
                <w:kern w:val="0"/>
                <w:sz w:val="24"/>
              </w:rPr>
              <w:t>一、平台基本情况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6" w:hRule="atLeast"/>
        </w:trPr>
        <w:tc>
          <w:tcPr>
            <w:tcW w:w="10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平台名称</w:t>
            </w:r>
          </w:p>
        </w:tc>
        <w:tc>
          <w:tcPr>
            <w:tcW w:w="336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left"/>
              <w:textAlignment w:val="center"/>
              <w:rPr>
                <w:rFonts w:ascii="Times New Roman" w:hAnsi="Times New Roman" w:eastAsia="仿宋_GB2312" w:cs="Times New Roman"/>
                <w:b/>
                <w:kern w:val="0"/>
                <w:sz w:val="24"/>
              </w:rPr>
            </w:pPr>
          </w:p>
        </w:tc>
        <w:tc>
          <w:tcPr>
            <w:tcW w:w="1672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网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 xml:space="preserve">    </w:t>
            </w: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址</w:t>
            </w:r>
          </w:p>
        </w:tc>
        <w:tc>
          <w:tcPr>
            <w:tcW w:w="2414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left"/>
              <w:textAlignment w:val="center"/>
              <w:rPr>
                <w:rFonts w:ascii="Times New Roman" w:hAnsi="Times New Roman" w:eastAsia="仿宋_GB2312" w:cs="Times New Roman"/>
                <w:b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10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注册地址</w:t>
            </w:r>
          </w:p>
        </w:tc>
        <w:tc>
          <w:tcPr>
            <w:tcW w:w="336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6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主营业务</w:t>
            </w:r>
          </w:p>
        </w:tc>
        <w:tc>
          <w:tcPr>
            <w:tcW w:w="24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10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注册时间</w:t>
            </w:r>
          </w:p>
        </w:tc>
        <w:tc>
          <w:tcPr>
            <w:tcW w:w="336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6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运营主体</w:t>
            </w:r>
          </w:p>
        </w:tc>
        <w:tc>
          <w:tcPr>
            <w:tcW w:w="24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0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仿宋_GB2312" w:eastAsia="仿宋_GB2312" w:cs="Times New Roman"/>
                <w:sz w:val="24"/>
              </w:rPr>
              <w:t>法人代表</w:t>
            </w:r>
          </w:p>
        </w:tc>
        <w:tc>
          <w:tcPr>
            <w:tcW w:w="19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39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联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 xml:space="preserve"> </w:t>
            </w: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系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 xml:space="preserve"> </w:t>
            </w: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人</w:t>
            </w:r>
          </w:p>
        </w:tc>
        <w:tc>
          <w:tcPr>
            <w:tcW w:w="1672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职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 xml:space="preserve">   </w:t>
            </w: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务</w:t>
            </w:r>
          </w:p>
        </w:tc>
        <w:tc>
          <w:tcPr>
            <w:tcW w:w="13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10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联系电话</w:t>
            </w:r>
          </w:p>
        </w:tc>
        <w:tc>
          <w:tcPr>
            <w:tcW w:w="19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3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传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 xml:space="preserve">    </w:t>
            </w: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真</w:t>
            </w:r>
          </w:p>
        </w:tc>
        <w:tc>
          <w:tcPr>
            <w:tcW w:w="1672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电子邮箱</w:t>
            </w:r>
          </w:p>
        </w:tc>
        <w:tc>
          <w:tcPr>
            <w:tcW w:w="13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7" w:hRule="atLeast"/>
        </w:trPr>
        <w:tc>
          <w:tcPr>
            <w:tcW w:w="1099" w:type="dxa"/>
            <w:gridSpan w:val="2"/>
            <w:vMerge w:val="restart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运营主体性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 xml:space="preserve">    </w:t>
            </w: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质</w:t>
            </w:r>
          </w:p>
        </w:tc>
        <w:tc>
          <w:tcPr>
            <w:tcW w:w="90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□</w:t>
            </w:r>
            <w:r>
              <w:rPr>
                <w:rFonts w:ascii="Times New Roman" w:hAnsi="仿宋_GB2312" w:eastAsia="仿宋_GB2312" w:cs="Times New Roman"/>
                <w:sz w:val="24"/>
              </w:rPr>
              <w:t>企业</w:t>
            </w:r>
          </w:p>
        </w:tc>
        <w:tc>
          <w:tcPr>
            <w:tcW w:w="6551" w:type="dxa"/>
            <w:gridSpan w:val="1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□</w:t>
            </w:r>
            <w:r>
              <w:rPr>
                <w:rFonts w:ascii="Times New Roman" w:hAnsi="仿宋_GB2312" w:eastAsia="仿宋_GB2312" w:cs="Times New Roman"/>
                <w:sz w:val="24"/>
              </w:rPr>
              <w:t>国有控股企业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□</w:t>
            </w:r>
            <w:r>
              <w:rPr>
                <w:rFonts w:ascii="Times New Roman" w:hAnsi="仿宋_GB2312" w:eastAsia="仿宋_GB2312" w:cs="Times New Roman"/>
                <w:sz w:val="24"/>
              </w:rPr>
              <w:t>私营企业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□</w:t>
            </w:r>
            <w:r>
              <w:rPr>
                <w:rFonts w:ascii="Times New Roman" w:hAnsi="仿宋_GB2312" w:eastAsia="仿宋_GB2312" w:cs="Times New Roman"/>
                <w:sz w:val="24"/>
              </w:rPr>
              <w:t>外商及港澳台商投资企业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109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901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left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3922" w:type="dxa"/>
            <w:gridSpan w:val="10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仿宋_GB2312" w:eastAsia="仿宋_GB2312" w:cs="Times New Roman"/>
                <w:sz w:val="24"/>
              </w:rPr>
              <w:t>是否为股份制企业</w:t>
            </w:r>
          </w:p>
        </w:tc>
        <w:tc>
          <w:tcPr>
            <w:tcW w:w="2629" w:type="dxa"/>
            <w:gridSpan w:val="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□</w:t>
            </w:r>
            <w:r>
              <w:rPr>
                <w:rFonts w:ascii="Times New Roman" w:hAnsi="仿宋_GB2312" w:eastAsia="仿宋_GB2312" w:cs="Times New Roman"/>
                <w:sz w:val="24"/>
              </w:rPr>
              <w:t>是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  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□</w:t>
            </w:r>
            <w:r>
              <w:rPr>
                <w:rFonts w:ascii="Times New Roman" w:hAnsi="仿宋_GB2312" w:eastAsia="仿宋_GB2312" w:cs="Times New Roman"/>
                <w:sz w:val="24"/>
              </w:rPr>
              <w:t>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9" w:hRule="atLeast"/>
        </w:trPr>
        <w:tc>
          <w:tcPr>
            <w:tcW w:w="109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7452" w:type="dxa"/>
            <w:gridSpan w:val="16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left"/>
              <w:textAlignment w:val="center"/>
              <w:rPr>
                <w:rFonts w:ascii="Times New Roman" w:hAnsi="Times New Roman" w:eastAsia="仿宋_GB2312" w:cs="Times New Roman"/>
                <w:sz w:val="24"/>
                <w:u w:val="singl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□</w:t>
            </w:r>
            <w:r>
              <w:rPr>
                <w:rFonts w:ascii="Times New Roman" w:hAnsi="仿宋_GB2312" w:eastAsia="仿宋_GB2312" w:cs="Times New Roman"/>
                <w:sz w:val="24"/>
              </w:rPr>
              <w:t>事业单位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□</w:t>
            </w:r>
            <w:r>
              <w:rPr>
                <w:rFonts w:ascii="Times New Roman" w:hAnsi="仿宋_GB2312" w:eastAsia="仿宋_GB2312" w:cs="Times New Roman"/>
                <w:sz w:val="24"/>
              </w:rPr>
              <w:t>社会组织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□</w:t>
            </w:r>
            <w:r>
              <w:rPr>
                <w:rFonts w:ascii="Times New Roman" w:hAnsi="仿宋_GB2312" w:eastAsia="仿宋_GB2312" w:cs="Times New Roman"/>
                <w:sz w:val="24"/>
              </w:rPr>
              <w:t>其他（请注明）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4" w:hRule="atLeast"/>
        </w:trPr>
        <w:tc>
          <w:tcPr>
            <w:tcW w:w="109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注册资本</w:t>
            </w:r>
          </w:p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____</w:t>
            </w: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万元</w:t>
            </w:r>
          </w:p>
        </w:tc>
        <w:tc>
          <w:tcPr>
            <w:tcW w:w="5038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主要投资方名称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性质</w:t>
            </w:r>
          </w:p>
        </w:tc>
        <w:tc>
          <w:tcPr>
            <w:tcW w:w="13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投资比例（％）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109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038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3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left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109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038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3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109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038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3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551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left"/>
              <w:textAlignment w:val="center"/>
              <w:rPr>
                <w:rFonts w:ascii="Times New Roman" w:hAnsi="Times New Roman" w:eastAsia="仿宋_GB2312" w:cs="Times New Roman"/>
                <w:b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b/>
                <w:kern w:val="0"/>
                <w:sz w:val="24"/>
              </w:rPr>
              <w:t>二、申报类型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5" w:hRule="atLeast"/>
        </w:trPr>
        <w:tc>
          <w:tcPr>
            <w:tcW w:w="277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仿宋_GB2312" w:eastAsia="仿宋_GB2312" w:cs="Times New Roman"/>
                <w:sz w:val="24"/>
              </w:rPr>
              <w:t>平台类型</w:t>
            </w:r>
          </w:p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仿宋_GB2312" w:eastAsia="仿宋_GB2312" w:cs="Times New Roman"/>
                <w:sz w:val="24"/>
              </w:rPr>
              <w:t>（二选一）</w:t>
            </w:r>
          </w:p>
        </w:tc>
        <w:tc>
          <w:tcPr>
            <w:tcW w:w="5779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left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□</w:t>
            </w:r>
            <w:r>
              <w:rPr>
                <w:rFonts w:ascii="Times New Roman" w:hAnsi="仿宋_GB2312" w:eastAsia="仿宋_GB2312" w:cs="Times New Roman"/>
                <w:sz w:val="24"/>
              </w:rPr>
              <w:t>从制造业企业衍生出的服务平台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    </w:t>
            </w:r>
          </w:p>
          <w:p>
            <w:pPr>
              <w:widowControl/>
              <w:spacing w:line="600" w:lineRule="exact"/>
              <w:jc w:val="left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□</w:t>
            </w:r>
            <w:r>
              <w:rPr>
                <w:rFonts w:ascii="Times New Roman" w:hAnsi="仿宋_GB2312" w:eastAsia="仿宋_GB2312" w:cs="Times New Roman"/>
                <w:sz w:val="24"/>
              </w:rPr>
              <w:t>第三方专业服务平台（含应用服务提供商）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277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仿宋_GB2312" w:eastAsia="仿宋_GB2312" w:cs="Times New Roman"/>
                <w:sz w:val="24"/>
              </w:rPr>
              <w:t>服务型制造主要模式</w:t>
            </w:r>
          </w:p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779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仿宋_GB2312" w:eastAsia="仿宋_GB2312" w:cs="Times New Roman"/>
                <w:sz w:val="24"/>
              </w:rPr>
              <w:t>（可多选）</w:t>
            </w:r>
          </w:p>
          <w:p>
            <w:pPr>
              <w:widowControl/>
              <w:spacing w:line="600" w:lineRule="exact"/>
              <w:ind w:firstLine="480" w:firstLineChars="200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□</w:t>
            </w:r>
            <w:r>
              <w:rPr>
                <w:rFonts w:ascii="Times New Roman" w:hAnsi="仿宋_GB2312" w:eastAsia="仿宋_GB2312" w:cs="Times New Roman"/>
                <w:sz w:val="24"/>
              </w:rPr>
              <w:t>定制化服务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   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□</w:t>
            </w:r>
            <w:r>
              <w:rPr>
                <w:rFonts w:ascii="Times New Roman" w:hAnsi="仿宋_GB2312" w:eastAsia="仿宋_GB2312" w:cs="Times New Roman"/>
                <w:sz w:val="24"/>
              </w:rPr>
              <w:t>供应链管理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 </w:t>
            </w:r>
          </w:p>
          <w:p>
            <w:pPr>
              <w:widowControl/>
              <w:spacing w:line="600" w:lineRule="exact"/>
              <w:ind w:left="239" w:leftChars="114" w:firstLine="480" w:firstLineChars="200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□</w:t>
            </w:r>
            <w:r>
              <w:rPr>
                <w:rFonts w:ascii="Times New Roman" w:hAnsi="仿宋_GB2312" w:eastAsia="仿宋_GB2312" w:cs="Times New Roman"/>
                <w:sz w:val="24"/>
              </w:rPr>
              <w:t>检验检测认证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□</w:t>
            </w:r>
            <w:r>
              <w:rPr>
                <w:rFonts w:ascii="Times New Roman" w:hAnsi="仿宋_GB2312" w:eastAsia="仿宋_GB2312" w:cs="Times New Roman"/>
                <w:sz w:val="24"/>
              </w:rPr>
              <w:t>全生命周期管理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 </w:t>
            </w:r>
          </w:p>
          <w:p>
            <w:pPr>
              <w:widowControl/>
              <w:spacing w:line="600" w:lineRule="exact"/>
              <w:ind w:left="239" w:leftChars="114" w:firstLine="480" w:firstLineChars="200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□</w:t>
            </w:r>
            <w:r>
              <w:rPr>
                <w:rFonts w:ascii="Times New Roman" w:hAnsi="仿宋_GB2312" w:eastAsia="仿宋_GB2312" w:cs="Times New Roman"/>
                <w:sz w:val="24"/>
              </w:rPr>
              <w:t>总集成总承包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  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□</w:t>
            </w:r>
            <w:r>
              <w:rPr>
                <w:rFonts w:ascii="Times New Roman" w:hAnsi="仿宋_GB2312" w:eastAsia="仿宋_GB2312" w:cs="Times New Roman"/>
                <w:sz w:val="24"/>
              </w:rPr>
              <w:t>节能环保服务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   </w:t>
            </w:r>
          </w:p>
          <w:p>
            <w:pPr>
              <w:widowControl/>
              <w:spacing w:line="600" w:lineRule="exact"/>
              <w:ind w:left="239" w:leftChars="114" w:firstLine="480" w:firstLineChars="200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□</w:t>
            </w:r>
            <w:r>
              <w:rPr>
                <w:rFonts w:ascii="Times New Roman" w:hAnsi="仿宋_GB2312" w:eastAsia="仿宋_GB2312" w:cs="Times New Roman"/>
                <w:sz w:val="24"/>
              </w:rPr>
              <w:t>生产性金融服务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□</w:t>
            </w:r>
            <w:r>
              <w:rPr>
                <w:rFonts w:ascii="Times New Roman" w:hAnsi="仿宋_GB2312" w:eastAsia="仿宋_GB2312" w:cs="Times New Roman"/>
                <w:sz w:val="24"/>
              </w:rPr>
              <w:t>其他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8551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left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仿宋_GB2312" w:eastAsia="仿宋_GB2312" w:cs="Times New Roman"/>
                <w:b/>
                <w:kern w:val="0"/>
                <w:sz w:val="24"/>
              </w:rPr>
              <w:t>三、平台绩效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85" w:hRule="atLeast"/>
        </w:trPr>
        <w:tc>
          <w:tcPr>
            <w:tcW w:w="133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上年末总资产（万元）</w:t>
            </w:r>
          </w:p>
        </w:tc>
        <w:tc>
          <w:tcPr>
            <w:tcW w:w="14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900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服务场地面积</w:t>
            </w:r>
          </w:p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（平方米）</w:t>
            </w:r>
          </w:p>
        </w:tc>
        <w:tc>
          <w:tcPr>
            <w:tcW w:w="124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370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从业人数（人）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1338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sz w:val="24"/>
              </w:rPr>
              <w:t>研发和设计人员占比（</w:t>
            </w:r>
            <w:r>
              <w:rPr>
                <w:rFonts w:ascii="Times New Roman" w:hAnsi="Times New Roman" w:eastAsia="仿宋_GB2312" w:cs="Times New Roman"/>
                <w:sz w:val="24"/>
              </w:rPr>
              <w:t>%</w:t>
            </w:r>
            <w:r>
              <w:rPr>
                <w:rFonts w:ascii="Times New Roman" w:hAnsi="仿宋_GB2312" w:eastAsia="仿宋_GB2312" w:cs="Times New Roman"/>
                <w:sz w:val="24"/>
              </w:rPr>
              <w:t>）</w:t>
            </w:r>
          </w:p>
        </w:tc>
        <w:tc>
          <w:tcPr>
            <w:tcW w:w="14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900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sz w:val="24"/>
              </w:rPr>
              <w:t>销售人员占比（</w:t>
            </w:r>
            <w:r>
              <w:rPr>
                <w:rFonts w:ascii="Times New Roman" w:hAnsi="Times New Roman" w:eastAsia="仿宋_GB2312" w:cs="Times New Roman"/>
                <w:sz w:val="24"/>
              </w:rPr>
              <w:t>%</w:t>
            </w:r>
            <w:r>
              <w:rPr>
                <w:rFonts w:ascii="Times New Roman" w:hAnsi="仿宋_GB2312" w:eastAsia="仿宋_GB2312" w:cs="Times New Roman"/>
                <w:sz w:val="24"/>
              </w:rPr>
              <w:t>）</w:t>
            </w:r>
          </w:p>
        </w:tc>
        <w:tc>
          <w:tcPr>
            <w:tcW w:w="124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370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sz w:val="24"/>
              </w:rPr>
              <w:t>本科及以上学历人员占比（</w:t>
            </w:r>
            <w:r>
              <w:rPr>
                <w:rFonts w:ascii="Times New Roman" w:hAnsi="Times New Roman" w:eastAsia="仿宋_GB2312" w:cs="Times New Roman"/>
                <w:sz w:val="24"/>
              </w:rPr>
              <w:t>%</w:t>
            </w:r>
            <w:r>
              <w:rPr>
                <w:rFonts w:ascii="Times New Roman" w:hAnsi="仿宋_GB2312" w:eastAsia="仿宋_GB2312" w:cs="Times New Roman"/>
                <w:sz w:val="24"/>
              </w:rPr>
              <w:t>）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0" w:hRule="atLeast"/>
        </w:trPr>
        <w:tc>
          <w:tcPr>
            <w:tcW w:w="244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仿宋_GB2312" w:eastAsia="仿宋_GB2312" w:cs="Times New Roman"/>
                <w:sz w:val="24"/>
              </w:rPr>
              <w:t>经营指标</w:t>
            </w:r>
          </w:p>
        </w:tc>
        <w:tc>
          <w:tcPr>
            <w:tcW w:w="165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20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21</w:t>
            </w:r>
            <w:r>
              <w:rPr>
                <w:rFonts w:ascii="Times New Roman" w:hAnsi="仿宋_GB2312" w:eastAsia="仿宋_GB2312" w:cs="Times New Roman"/>
                <w:sz w:val="24"/>
              </w:rPr>
              <w:t>年</w:t>
            </w:r>
          </w:p>
        </w:tc>
        <w:tc>
          <w:tcPr>
            <w:tcW w:w="203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2</w:t>
            </w:r>
            <w:r>
              <w:rPr>
                <w:rFonts w:ascii="Times New Roman" w:hAnsi="仿宋_GB2312" w:eastAsia="仿宋_GB2312" w:cs="Times New Roman"/>
                <w:sz w:val="24"/>
              </w:rPr>
              <w:t>年</w:t>
            </w:r>
          </w:p>
        </w:tc>
        <w:tc>
          <w:tcPr>
            <w:tcW w:w="24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3</w:t>
            </w:r>
            <w:r>
              <w:rPr>
                <w:rFonts w:ascii="Times New Roman" w:hAnsi="仿宋_GB2312" w:eastAsia="仿宋_GB2312" w:cs="Times New Roman"/>
                <w:sz w:val="24"/>
              </w:rPr>
              <w:t>年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244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营业收入（万元）</w:t>
            </w:r>
          </w:p>
        </w:tc>
        <w:tc>
          <w:tcPr>
            <w:tcW w:w="165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3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4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244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其中：服务收入（万元）</w:t>
            </w:r>
          </w:p>
        </w:tc>
        <w:tc>
          <w:tcPr>
            <w:tcW w:w="165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3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24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244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净利润（万元）</w:t>
            </w:r>
          </w:p>
        </w:tc>
        <w:tc>
          <w:tcPr>
            <w:tcW w:w="165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3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24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5" w:hRule="atLeast"/>
        </w:trPr>
        <w:tc>
          <w:tcPr>
            <w:tcW w:w="244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用户规模（个）</w:t>
            </w:r>
          </w:p>
        </w:tc>
        <w:tc>
          <w:tcPr>
            <w:tcW w:w="165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3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24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62" w:hRule="atLeast"/>
        </w:trPr>
        <w:tc>
          <w:tcPr>
            <w:tcW w:w="244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研发能力</w:t>
            </w:r>
          </w:p>
        </w:tc>
        <w:tc>
          <w:tcPr>
            <w:tcW w:w="6103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（获得的专利、知识产权等）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5" w:hRule="atLeast"/>
        </w:trPr>
        <w:tc>
          <w:tcPr>
            <w:tcW w:w="244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sz w:val="24"/>
              </w:rPr>
              <w:t>申报平台已获得或正在同期申报的国家级、省部级奖励及示范称号</w:t>
            </w:r>
          </w:p>
        </w:tc>
        <w:tc>
          <w:tcPr>
            <w:tcW w:w="6103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5" w:hRule="atLeast"/>
        </w:trPr>
        <w:tc>
          <w:tcPr>
            <w:tcW w:w="244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仿宋_GB2312" w:eastAsia="仿宋_GB2312" w:cs="Times New Roman"/>
                <w:sz w:val="24"/>
              </w:rPr>
              <w:t>牵头或参与过的与服务型制造转型升级有关的标准化工作</w:t>
            </w:r>
          </w:p>
        </w:tc>
        <w:tc>
          <w:tcPr>
            <w:tcW w:w="6103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sz w:val="24"/>
              </w:rPr>
              <w:t>（对于已发布</w:t>
            </w:r>
            <w:r>
              <w:rPr>
                <w:rFonts w:ascii="Times New Roman" w:hAnsi="Times New Roman" w:eastAsia="仿宋_GB2312" w:cs="Times New Roman"/>
                <w:sz w:val="24"/>
              </w:rPr>
              <w:t>/</w:t>
            </w:r>
            <w:r>
              <w:rPr>
                <w:rFonts w:ascii="Times New Roman" w:hAnsi="仿宋_GB2312" w:eastAsia="仿宋_GB2312" w:cs="Times New Roman"/>
                <w:sz w:val="24"/>
              </w:rPr>
              <w:t>立项的国标</w:t>
            </w:r>
            <w:r>
              <w:rPr>
                <w:rFonts w:ascii="Times New Roman" w:hAnsi="Times New Roman" w:eastAsia="仿宋_GB2312" w:cs="Times New Roman"/>
                <w:sz w:val="24"/>
              </w:rPr>
              <w:t>/</w:t>
            </w:r>
            <w:r>
              <w:rPr>
                <w:rFonts w:ascii="Times New Roman" w:hAnsi="仿宋_GB2312" w:eastAsia="仿宋_GB2312" w:cs="Times New Roman"/>
                <w:sz w:val="24"/>
              </w:rPr>
              <w:t>行标</w:t>
            </w:r>
            <w:r>
              <w:rPr>
                <w:rFonts w:ascii="Times New Roman" w:hAnsi="Times New Roman" w:eastAsia="仿宋_GB2312" w:cs="Times New Roman"/>
                <w:sz w:val="24"/>
              </w:rPr>
              <w:t>/</w:t>
            </w:r>
            <w:r>
              <w:rPr>
                <w:rFonts w:ascii="Times New Roman" w:hAnsi="仿宋_GB2312" w:eastAsia="仿宋_GB2312" w:cs="Times New Roman"/>
                <w:sz w:val="24"/>
              </w:rPr>
              <w:t>团标</w:t>
            </w:r>
            <w:r>
              <w:rPr>
                <w:rFonts w:ascii="Times New Roman" w:hAnsi="Times New Roman" w:eastAsia="仿宋_GB2312" w:cs="Times New Roman"/>
                <w:sz w:val="24"/>
              </w:rPr>
              <w:t>/</w:t>
            </w:r>
            <w:r>
              <w:rPr>
                <w:rFonts w:ascii="Times New Roman" w:hAnsi="仿宋_GB2312" w:eastAsia="仿宋_GB2312" w:cs="Times New Roman"/>
                <w:sz w:val="24"/>
              </w:rPr>
              <w:t>企标，请填写</w:t>
            </w:r>
            <w:r>
              <w:rPr>
                <w:rFonts w:ascii="Times New Roman" w:hAnsi="Times New Roman" w:eastAsia="仿宋_GB2312" w:cs="Times New Roman"/>
                <w:sz w:val="24"/>
              </w:rPr>
              <w:t>“</w:t>
            </w:r>
            <w:r>
              <w:rPr>
                <w:rFonts w:ascii="Times New Roman" w:hAnsi="仿宋_GB2312" w:eastAsia="仿宋_GB2312" w:cs="Times New Roman"/>
                <w:sz w:val="24"/>
              </w:rPr>
              <w:t>标准号</w:t>
            </w:r>
            <w:r>
              <w:rPr>
                <w:rFonts w:ascii="Times New Roman" w:hAnsi="Times New Roman" w:eastAsia="仿宋_GB2312" w:cs="Times New Roman"/>
                <w:sz w:val="24"/>
              </w:rPr>
              <w:t>/</w:t>
            </w:r>
            <w:r>
              <w:rPr>
                <w:rFonts w:ascii="Times New Roman" w:hAnsi="仿宋_GB2312" w:eastAsia="仿宋_GB2312" w:cs="Times New Roman"/>
                <w:sz w:val="24"/>
              </w:rPr>
              <w:t>计划号</w:t>
            </w:r>
            <w:r>
              <w:rPr>
                <w:rFonts w:ascii="Times New Roman" w:hAnsi="Times New Roman" w:eastAsia="仿宋_GB2312" w:cs="Times New Roman"/>
                <w:sz w:val="24"/>
              </w:rPr>
              <w:t>”</w:t>
            </w:r>
            <w:r>
              <w:rPr>
                <w:rFonts w:ascii="Times New Roman" w:hAnsi="仿宋_GB2312" w:eastAsia="仿宋_GB2312" w:cs="Times New Roman"/>
                <w:sz w:val="24"/>
              </w:rPr>
              <w:t>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5" w:hRule="atLeast"/>
        </w:trPr>
        <w:tc>
          <w:tcPr>
            <w:tcW w:w="244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仿宋_GB2312" w:eastAsia="仿宋_GB2312" w:cs="Times New Roman"/>
                <w:sz w:val="24"/>
              </w:rPr>
              <w:t>品牌名（选填）</w:t>
            </w:r>
          </w:p>
        </w:tc>
        <w:tc>
          <w:tcPr>
            <w:tcW w:w="6103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ind w:firstLine="240" w:firstLineChars="100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5" w:hRule="atLeast"/>
        </w:trPr>
        <w:tc>
          <w:tcPr>
            <w:tcW w:w="244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仿宋_GB2312" w:eastAsia="仿宋_GB2312" w:cs="Times New Roman"/>
                <w:sz w:val="24"/>
              </w:rPr>
              <w:t>重点服务对象行业</w:t>
            </w:r>
          </w:p>
        </w:tc>
        <w:tc>
          <w:tcPr>
            <w:tcW w:w="6103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ind w:firstLine="240" w:firstLineChars="100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5" w:hRule="atLeast"/>
        </w:trPr>
        <w:tc>
          <w:tcPr>
            <w:tcW w:w="244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仿宋_GB2312" w:eastAsia="仿宋_GB2312" w:cs="Times New Roman"/>
                <w:sz w:val="24"/>
              </w:rPr>
              <w:t>服务项目平均完成实施周期（按周计）</w:t>
            </w:r>
          </w:p>
        </w:tc>
        <w:tc>
          <w:tcPr>
            <w:tcW w:w="6103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ind w:firstLine="240" w:firstLineChars="100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551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600" w:lineRule="exact"/>
              <w:textAlignment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  <w:r>
              <w:rPr>
                <w:rFonts w:ascii="Times New Roman" w:hAnsi="仿宋_GB2312" w:eastAsia="仿宋_GB2312" w:cs="Times New Roman"/>
                <w:b/>
                <w:kern w:val="0"/>
                <w:sz w:val="24"/>
              </w:rPr>
              <w:t>服务典型企业名单（按创造服务收入由高到低选填</w:t>
            </w:r>
            <w:r>
              <w:rPr>
                <w:rFonts w:ascii="Times New Roman" w:hAnsi="Times New Roman" w:eastAsia="仿宋_GB2312" w:cs="Times New Roman"/>
                <w:b/>
                <w:kern w:val="0"/>
                <w:sz w:val="24"/>
              </w:rPr>
              <w:t>3</w:t>
            </w:r>
            <w:r>
              <w:rPr>
                <w:rFonts w:ascii="Times New Roman" w:hAnsi="仿宋_GB2312" w:eastAsia="仿宋_GB2312" w:cs="Times New Roman"/>
                <w:b/>
                <w:kern w:val="0"/>
                <w:sz w:val="24"/>
              </w:rPr>
              <w:t>户）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6" w:hRule="atLeast"/>
        </w:trPr>
        <w:tc>
          <w:tcPr>
            <w:tcW w:w="62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序号</w:t>
            </w:r>
          </w:p>
        </w:tc>
        <w:tc>
          <w:tcPr>
            <w:tcW w:w="1820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服务企业名称</w:t>
            </w:r>
          </w:p>
        </w:tc>
        <w:tc>
          <w:tcPr>
            <w:tcW w:w="1131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联系人</w:t>
            </w:r>
          </w:p>
        </w:tc>
        <w:tc>
          <w:tcPr>
            <w:tcW w:w="1499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联系电话</w:t>
            </w:r>
          </w:p>
        </w:tc>
        <w:tc>
          <w:tcPr>
            <w:tcW w:w="3473" w:type="dxa"/>
            <w:gridSpan w:val="6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服务内容简述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1</w:t>
            </w:r>
          </w:p>
        </w:tc>
        <w:tc>
          <w:tcPr>
            <w:tcW w:w="18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4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347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2</w:t>
            </w:r>
          </w:p>
        </w:tc>
        <w:tc>
          <w:tcPr>
            <w:tcW w:w="18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4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347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3</w:t>
            </w:r>
          </w:p>
        </w:tc>
        <w:tc>
          <w:tcPr>
            <w:tcW w:w="18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4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347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60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35" w:hRule="atLeast"/>
        </w:trPr>
        <w:tc>
          <w:tcPr>
            <w:tcW w:w="8551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填报单位意见及真实性承诺：</w:t>
            </w:r>
          </w:p>
          <w:p>
            <w:pPr>
              <w:widowControl/>
              <w:spacing w:line="600" w:lineRule="exac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本申报表所有材料，均真实、完整，如有不实，愿承担相应的责任。</w:t>
            </w:r>
          </w:p>
          <w:p>
            <w:pPr>
              <w:widowControl/>
              <w:spacing w:line="600" w:lineRule="exac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  <w:p>
            <w:pPr>
              <w:widowControl/>
              <w:spacing w:line="600" w:lineRule="exac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 xml:space="preserve">               </w:t>
            </w: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申报单位（章）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 xml:space="preserve">                     </w:t>
            </w:r>
          </w:p>
          <w:p>
            <w:pPr>
              <w:widowControl/>
              <w:spacing w:line="600" w:lineRule="exac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 xml:space="preserve">               </w:t>
            </w: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负责人（签章）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 xml:space="preserve">              </w:t>
            </w: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年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 xml:space="preserve">    </w:t>
            </w: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月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 xml:space="preserve">    </w:t>
            </w: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日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49" w:hRule="atLeast"/>
        </w:trPr>
        <w:tc>
          <w:tcPr>
            <w:tcW w:w="8551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600" w:lineRule="exac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市级推荐单位意见：</w:t>
            </w:r>
          </w:p>
          <w:p>
            <w:pPr>
              <w:widowControl/>
              <w:spacing w:line="600" w:lineRule="exac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  <w:p>
            <w:pPr>
              <w:widowControl/>
              <w:spacing w:line="600" w:lineRule="exac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 xml:space="preserve">               </w:t>
            </w: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单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 xml:space="preserve">    </w:t>
            </w: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位（章）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 xml:space="preserve">                        </w:t>
            </w:r>
          </w:p>
          <w:p>
            <w:pPr>
              <w:widowControl/>
              <w:spacing w:line="600" w:lineRule="exact"/>
              <w:jc w:val="lef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 xml:space="preserve">               </w:t>
            </w: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负责人（签章）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 xml:space="preserve">              </w:t>
            </w: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年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 xml:space="preserve">    </w:t>
            </w: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月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 xml:space="preserve">    </w:t>
            </w: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日</w:t>
            </w:r>
          </w:p>
        </w:tc>
      </w:tr>
    </w:tbl>
    <w:p>
      <w:pPr>
        <w:widowControl/>
        <w:spacing w:line="600" w:lineRule="exact"/>
        <w:jc w:val="center"/>
        <w:rPr>
          <w:rFonts w:ascii="Times New Roman" w:hAnsi="Times New Roman" w:eastAsia="方正小标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600" w:lineRule="exact"/>
        <w:jc w:val="center"/>
        <w:rPr>
          <w:rFonts w:ascii="Times New Roman" w:hAnsi="Times New Roman" w:eastAsia="楷体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page"/>
      </w:r>
      <w:r>
        <w:rPr>
          <w:rFonts w:ascii="Times New Roman" w:hAnsi="Times New Roman" w:eastAsia="黑体" w:cs="Times New Roman"/>
          <w:sz w:val="32"/>
          <w:szCs w:val="32"/>
        </w:rPr>
        <w:t>2.</w:t>
      </w:r>
      <w:r>
        <w:rPr>
          <w:rFonts w:ascii="Times New Roman" w:hAnsi="黑体" w:eastAsia="黑体" w:cs="Times New Roman"/>
          <w:sz w:val="32"/>
          <w:szCs w:val="32"/>
        </w:rPr>
        <w:t>服务型制造示范平台相关说明材料参考提纲</w:t>
      </w:r>
    </w:p>
    <w:p>
      <w:pPr>
        <w:spacing w:line="600" w:lineRule="exact"/>
        <w:jc w:val="center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楷体_GB2312" w:eastAsia="楷体_GB2312" w:cs="Times New Roman"/>
          <w:sz w:val="32"/>
          <w:szCs w:val="32"/>
        </w:rPr>
        <w:t>（限</w:t>
      </w:r>
      <w:r>
        <w:rPr>
          <w:rFonts w:ascii="Times New Roman" w:hAnsi="Times New Roman" w:eastAsia="楷体_GB2312" w:cs="Times New Roman"/>
          <w:sz w:val="32"/>
          <w:szCs w:val="32"/>
        </w:rPr>
        <w:t>5000</w:t>
      </w:r>
      <w:r>
        <w:rPr>
          <w:rFonts w:ascii="Times New Roman" w:hAnsi="楷体_GB2312" w:eastAsia="楷体_GB2312" w:cs="Times New Roman"/>
          <w:sz w:val="32"/>
          <w:szCs w:val="32"/>
        </w:rPr>
        <w:t>字以内）</w:t>
      </w:r>
    </w:p>
    <w:tbl>
      <w:tblPr>
        <w:tblStyle w:val="6"/>
        <w:tblW w:w="8512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5"/>
        <w:gridCol w:w="2844"/>
        <w:gridCol w:w="4323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  <w:jc w:val="center"/>
        </w:trPr>
        <w:tc>
          <w:tcPr>
            <w:tcW w:w="1345" w:type="dxa"/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b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b/>
                <w:kern w:val="0"/>
                <w:sz w:val="24"/>
              </w:rPr>
              <w:t>一级指标</w:t>
            </w:r>
          </w:p>
        </w:tc>
        <w:tc>
          <w:tcPr>
            <w:tcW w:w="2844" w:type="dxa"/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b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b/>
                <w:kern w:val="0"/>
                <w:sz w:val="24"/>
              </w:rPr>
              <w:t>二级指标</w:t>
            </w:r>
          </w:p>
        </w:tc>
        <w:tc>
          <w:tcPr>
            <w:tcW w:w="4323" w:type="dxa"/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b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b/>
                <w:kern w:val="0"/>
                <w:sz w:val="24"/>
              </w:rPr>
              <w:t>申报内容撰写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345" w:type="dxa"/>
            <w:vMerge w:val="restart"/>
            <w:noWrap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仿宋_GB2312" w:eastAsia="仿宋_GB2312" w:cs="Times New Roman"/>
                <w:sz w:val="24"/>
              </w:rPr>
              <w:t>平台服务实效</w:t>
            </w:r>
          </w:p>
        </w:tc>
        <w:tc>
          <w:tcPr>
            <w:tcW w:w="2844" w:type="dxa"/>
            <w:noWrap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平台的经营情况</w:t>
            </w:r>
          </w:p>
        </w:tc>
        <w:tc>
          <w:tcPr>
            <w:tcW w:w="4323" w:type="dxa"/>
            <w:vMerge w:val="restart"/>
            <w:noWrap/>
            <w:vAlign w:val="center"/>
          </w:tcPr>
          <w:p>
            <w:pPr>
              <w:snapToGrid w:val="0"/>
              <w:spacing w:line="500" w:lineRule="exac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平台的基本情况，包括商业模式、收入结构、关键技术自主情况、服务对象、服务团队、服务内容、服务制造业企业数量、在本行业或本区域的地位、对本行业或本区域企业发展的影响等。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345" w:type="dxa"/>
            <w:vMerge w:val="continue"/>
            <w:noWrap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844" w:type="dxa"/>
            <w:noWrap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服务对象情况</w:t>
            </w:r>
          </w:p>
        </w:tc>
        <w:tc>
          <w:tcPr>
            <w:tcW w:w="4323" w:type="dxa"/>
            <w:vMerge w:val="continue"/>
            <w:noWrap/>
            <w:vAlign w:val="center"/>
          </w:tcPr>
          <w:p>
            <w:pPr>
              <w:snapToGrid w:val="0"/>
              <w:spacing w:line="500" w:lineRule="exac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345" w:type="dxa"/>
            <w:vMerge w:val="continue"/>
            <w:noWrap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844" w:type="dxa"/>
            <w:noWrap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助推制造企业业绩发展成效</w:t>
            </w:r>
          </w:p>
        </w:tc>
        <w:tc>
          <w:tcPr>
            <w:tcW w:w="4323" w:type="dxa"/>
            <w:vMerge w:val="continue"/>
            <w:noWrap/>
            <w:vAlign w:val="center"/>
          </w:tcPr>
          <w:p>
            <w:pPr>
              <w:snapToGrid w:val="0"/>
              <w:spacing w:line="500" w:lineRule="exac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345" w:type="dxa"/>
            <w:vMerge w:val="restart"/>
            <w:noWrap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仿宋_GB2312" w:eastAsia="仿宋_GB2312" w:cs="Times New Roman"/>
                <w:sz w:val="24"/>
              </w:rPr>
              <w:t>平台功能</w:t>
            </w:r>
          </w:p>
        </w:tc>
        <w:tc>
          <w:tcPr>
            <w:tcW w:w="2844" w:type="dxa"/>
            <w:noWrap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仿宋_GB2312" w:eastAsia="仿宋_GB2312" w:cs="Times New Roman"/>
                <w:sz w:val="24"/>
              </w:rPr>
              <w:t>平台建设情况</w:t>
            </w:r>
          </w:p>
        </w:tc>
        <w:tc>
          <w:tcPr>
            <w:tcW w:w="4323" w:type="dxa"/>
            <w:noWrap/>
            <w:vAlign w:val="center"/>
          </w:tcPr>
          <w:p>
            <w:pPr>
              <w:snapToGrid w:val="0"/>
              <w:spacing w:line="500" w:lineRule="exac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sz w:val="24"/>
              </w:rPr>
              <w:t>平台构建的基础思路、主要做法和取得的具体成效。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345" w:type="dxa"/>
            <w:vMerge w:val="continue"/>
            <w:noWrap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844" w:type="dxa"/>
            <w:noWrap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仿宋_GB2312" w:eastAsia="仿宋_GB2312" w:cs="Times New Roman"/>
                <w:sz w:val="24"/>
              </w:rPr>
              <w:t>平台提供服务情况</w:t>
            </w:r>
          </w:p>
        </w:tc>
        <w:tc>
          <w:tcPr>
            <w:tcW w:w="4323" w:type="dxa"/>
            <w:noWrap/>
            <w:vAlign w:val="center"/>
          </w:tcPr>
          <w:p>
            <w:pPr>
              <w:snapToGrid w:val="0"/>
              <w:spacing w:line="500" w:lineRule="exac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平台在健全服务体系、完善服务模式、创新服务内容等方面的思路、做法和成效。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345" w:type="dxa"/>
            <w:vMerge w:val="continue"/>
            <w:noWrap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844" w:type="dxa"/>
            <w:noWrap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仿宋_GB2312" w:eastAsia="仿宋_GB2312" w:cs="Times New Roman"/>
                <w:sz w:val="24"/>
              </w:rPr>
              <w:t>平台支撑服务型制造发展情况</w:t>
            </w:r>
          </w:p>
        </w:tc>
        <w:tc>
          <w:tcPr>
            <w:tcW w:w="4323" w:type="dxa"/>
            <w:noWrap/>
            <w:vAlign w:val="center"/>
          </w:tcPr>
          <w:p>
            <w:pPr>
              <w:snapToGrid w:val="0"/>
              <w:spacing w:line="500" w:lineRule="exac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sz w:val="24"/>
              </w:rPr>
              <w:t>平台提供的核心服务对服务型制造发展的促进作用。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345" w:type="dxa"/>
            <w:vMerge w:val="continue"/>
            <w:noWrap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844" w:type="dxa"/>
            <w:noWrap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仿宋_GB2312" w:eastAsia="仿宋_GB2312" w:cs="Times New Roman"/>
                <w:sz w:val="24"/>
              </w:rPr>
              <w:t>平台集聚和协同效应</w:t>
            </w:r>
          </w:p>
        </w:tc>
        <w:tc>
          <w:tcPr>
            <w:tcW w:w="4323" w:type="dxa"/>
            <w:noWrap/>
            <w:vAlign w:val="center"/>
          </w:tcPr>
          <w:p>
            <w:pPr>
              <w:snapToGrid w:val="0"/>
              <w:spacing w:line="500" w:lineRule="exac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sz w:val="24"/>
              </w:rPr>
              <w:t>平台在价值链、产业链、创新链、资源链的集聚和协同作用，以及对推动客户企业业务发展的具体影响。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1345" w:type="dxa"/>
            <w:vMerge w:val="restart"/>
            <w:noWrap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仿宋_GB2312" w:eastAsia="仿宋_GB2312" w:cs="Times New Roman"/>
                <w:sz w:val="24"/>
              </w:rPr>
              <w:t>平台服务能力</w:t>
            </w:r>
          </w:p>
        </w:tc>
        <w:tc>
          <w:tcPr>
            <w:tcW w:w="2844" w:type="dxa"/>
            <w:noWrap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平台管理水平</w:t>
            </w:r>
          </w:p>
        </w:tc>
        <w:tc>
          <w:tcPr>
            <w:tcW w:w="4323" w:type="dxa"/>
            <w:vMerge w:val="restart"/>
            <w:noWrap/>
            <w:vAlign w:val="center"/>
          </w:tcPr>
          <w:p>
            <w:pPr>
              <w:snapToGrid w:val="0"/>
              <w:spacing w:line="500" w:lineRule="exac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平台在服务能力、服务水平、管理水平、成长速度以及平台团队和人才情况等方面的主要思路、具体做法和取得的成效，结合服务企业的案例，具体说明平台服务如何助力企业开展服务型制造转型升级、提升企业发展水平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1345" w:type="dxa"/>
            <w:vMerge w:val="continue"/>
            <w:noWrap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844" w:type="dxa"/>
            <w:noWrap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平台成长速度</w:t>
            </w:r>
          </w:p>
        </w:tc>
        <w:tc>
          <w:tcPr>
            <w:tcW w:w="4323" w:type="dxa"/>
            <w:vMerge w:val="continue"/>
            <w:noWrap/>
            <w:vAlign w:val="center"/>
          </w:tcPr>
          <w:p>
            <w:pPr>
              <w:snapToGrid w:val="0"/>
              <w:spacing w:line="500" w:lineRule="exac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345" w:type="dxa"/>
            <w:vMerge w:val="continue"/>
            <w:noWrap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844" w:type="dxa"/>
            <w:noWrap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平台人才情况</w:t>
            </w:r>
          </w:p>
        </w:tc>
        <w:tc>
          <w:tcPr>
            <w:tcW w:w="4323" w:type="dxa"/>
            <w:vMerge w:val="continue"/>
            <w:noWrap/>
            <w:vAlign w:val="center"/>
          </w:tcPr>
          <w:p>
            <w:pPr>
              <w:snapToGrid w:val="0"/>
              <w:spacing w:line="500" w:lineRule="exac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45" w:type="dxa"/>
            <w:vMerge w:val="restart"/>
            <w:noWrap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仿宋_GB2312" w:eastAsia="仿宋_GB2312" w:cs="Times New Roman"/>
                <w:sz w:val="24"/>
              </w:rPr>
              <w:t>平台特点</w:t>
            </w:r>
          </w:p>
        </w:tc>
        <w:tc>
          <w:tcPr>
            <w:tcW w:w="2844" w:type="dxa"/>
            <w:noWrap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平台创新性</w:t>
            </w:r>
          </w:p>
        </w:tc>
        <w:tc>
          <w:tcPr>
            <w:tcW w:w="4323" w:type="dxa"/>
            <w:noWrap/>
            <w:vAlign w:val="center"/>
          </w:tcPr>
          <w:p>
            <w:pPr>
              <w:widowControl/>
              <w:snapToGrid w:val="0"/>
              <w:spacing w:line="500" w:lineRule="exac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平台的具体特点和创新性，包括提供的服务、运用的技术以及相关规范标准的制定编制等（可随附相关佐证材料，如国家级高新技术企业证书、相关产品的技术水平评价证书，以及可提供的其他材料）。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345" w:type="dxa"/>
            <w:vMerge w:val="continue"/>
            <w:noWrap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844" w:type="dxa"/>
            <w:noWrap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平台可示范性</w:t>
            </w:r>
          </w:p>
        </w:tc>
        <w:tc>
          <w:tcPr>
            <w:tcW w:w="4323" w:type="dxa"/>
            <w:noWrap/>
            <w:vAlign w:val="center"/>
          </w:tcPr>
          <w:p>
            <w:pPr>
              <w:widowControl/>
              <w:snapToGrid w:val="0"/>
              <w:spacing w:line="500" w:lineRule="exac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总结并提炼平台发展的典型经验。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  <w:jc w:val="center"/>
        </w:trPr>
        <w:tc>
          <w:tcPr>
            <w:tcW w:w="1345" w:type="dxa"/>
            <w:noWrap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下一步发展思路</w:t>
            </w:r>
          </w:p>
        </w:tc>
        <w:tc>
          <w:tcPr>
            <w:tcW w:w="2844" w:type="dxa"/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发展服务型制造的思路</w:t>
            </w:r>
          </w:p>
        </w:tc>
        <w:tc>
          <w:tcPr>
            <w:tcW w:w="4323" w:type="dxa"/>
            <w:noWrap/>
            <w:vAlign w:val="center"/>
          </w:tcPr>
          <w:p>
            <w:pPr>
              <w:snapToGrid w:val="0"/>
              <w:spacing w:line="500" w:lineRule="exac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平台下一步在丰富专业服务，降低交易成本，促进服务型制造和生产性服务业发展方面的思路目标、主要举措，预期可能实现的经济社会效益，以及为促进服务型制造和未来业务发展，需要制定的标准等（国标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/</w:t>
            </w: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行标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/</w:t>
            </w: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企标）。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  <w:jc w:val="center"/>
        </w:trPr>
        <w:tc>
          <w:tcPr>
            <w:tcW w:w="1345" w:type="dxa"/>
            <w:noWrap/>
            <w:vAlign w:val="center"/>
          </w:tcPr>
          <w:p>
            <w:pPr>
              <w:widowControl/>
              <w:snapToGri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附件</w:t>
            </w:r>
          </w:p>
        </w:tc>
        <w:tc>
          <w:tcPr>
            <w:tcW w:w="7167" w:type="dxa"/>
            <w:gridSpan w:val="2"/>
            <w:noWrap/>
            <w:vAlign w:val="center"/>
          </w:tcPr>
          <w:p>
            <w:pPr>
              <w:snapToGrid w:val="0"/>
              <w:spacing w:line="500" w:lineRule="exac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1</w:t>
            </w: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、申报单位营业执照复印件；</w:t>
            </w:r>
          </w:p>
          <w:p>
            <w:pPr>
              <w:snapToGrid w:val="0"/>
              <w:spacing w:line="500" w:lineRule="exac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2</w:t>
            </w: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、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lang w:val="en-US" w:eastAsia="zh-CN"/>
              </w:rPr>
              <w:t>3</w:t>
            </w: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年度企业综合服务收入明细表及相关证明材料；</w:t>
            </w:r>
          </w:p>
          <w:p>
            <w:pPr>
              <w:snapToGrid w:val="0"/>
              <w:spacing w:line="500" w:lineRule="exac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3</w:t>
            </w: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、企业所获的国家、省奖励情况及相关证明材料；</w:t>
            </w:r>
          </w:p>
          <w:p>
            <w:pPr>
              <w:snapToGrid w:val="0"/>
              <w:spacing w:line="500" w:lineRule="exac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4</w:t>
            </w: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、开展相关服务的证明材料；</w:t>
            </w:r>
          </w:p>
          <w:p>
            <w:pPr>
              <w:snapToGrid w:val="0"/>
              <w:spacing w:line="500" w:lineRule="exac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5</w:t>
            </w: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、客户评价（客户满意度）；</w:t>
            </w:r>
          </w:p>
          <w:p>
            <w:pPr>
              <w:snapToGrid w:val="0"/>
              <w:spacing w:line="500" w:lineRule="exac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</w:rPr>
              <w:t>6</w:t>
            </w:r>
            <w:r>
              <w:rPr>
                <w:rFonts w:ascii="Times New Roman" w:hAnsi="仿宋_GB2312" w:eastAsia="仿宋_GB2312" w:cs="Times New Roman"/>
                <w:kern w:val="0"/>
                <w:sz w:val="24"/>
              </w:rPr>
              <w:t>、申报单位认为可提供的其他材料。</w:t>
            </w:r>
          </w:p>
        </w:tc>
      </w:tr>
    </w:tbl>
    <w:p>
      <w:pPr>
        <w:rPr>
          <w:rFonts w:ascii="Times New Roman" w:hAnsi="Times New Roman" w:cs="Times New Roma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５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/z8DR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５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NkY2Y5MmI5YTg4NDdhZmI4NjA1OGI2MTkxYmIxYjgifQ=="/>
  </w:docVars>
  <w:rsids>
    <w:rsidRoot w:val="5B35048D"/>
    <w:rsid w:val="00050066"/>
    <w:rsid w:val="000966BD"/>
    <w:rsid w:val="001C7D78"/>
    <w:rsid w:val="002B12F2"/>
    <w:rsid w:val="002B7E3B"/>
    <w:rsid w:val="003A5BDD"/>
    <w:rsid w:val="004069E8"/>
    <w:rsid w:val="00417E46"/>
    <w:rsid w:val="004254AA"/>
    <w:rsid w:val="00511D21"/>
    <w:rsid w:val="006642A6"/>
    <w:rsid w:val="00674730"/>
    <w:rsid w:val="006F1E6D"/>
    <w:rsid w:val="007C50ED"/>
    <w:rsid w:val="00867C67"/>
    <w:rsid w:val="008D3AE1"/>
    <w:rsid w:val="00906A20"/>
    <w:rsid w:val="00A01E3A"/>
    <w:rsid w:val="00A776E1"/>
    <w:rsid w:val="00CE1845"/>
    <w:rsid w:val="00EC143C"/>
    <w:rsid w:val="00EE49CC"/>
    <w:rsid w:val="00EF2DF0"/>
    <w:rsid w:val="00FB6103"/>
    <w:rsid w:val="0777153D"/>
    <w:rsid w:val="209F3739"/>
    <w:rsid w:val="554C0D69"/>
    <w:rsid w:val="5AB136B3"/>
    <w:rsid w:val="5B35048D"/>
    <w:rsid w:val="5B542D99"/>
    <w:rsid w:val="65386060"/>
    <w:rsid w:val="680F5660"/>
    <w:rsid w:val="6A88188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  <w:ind w:firstLine="880" w:firstLineChars="200"/>
    </w:pPr>
    <w:rPr>
      <w:rFonts w:ascii="Times New Roman" w:hAnsi="Times New Roman" w:eastAsia="仿宋_GB2312" w:cs="Times New Roman"/>
      <w:sz w:val="32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rFonts w:ascii="Times New Roman" w:hAnsi="Times New Roman" w:eastAsia="宋体" w:cs="Times New Roman"/>
      <w:sz w:val="18"/>
      <w:szCs w:val="18"/>
    </w:rPr>
  </w:style>
  <w:style w:type="paragraph" w:styleId="4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8">
    <w:name w:val="页眉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9</Pages>
  <Words>2973</Words>
  <Characters>3019</Characters>
  <Lines>39</Lines>
  <Paragraphs>11</Paragraphs>
  <TotalTime>196</TotalTime>
  <ScaleCrop>false</ScaleCrop>
  <LinksUpToDate>false</LinksUpToDate>
  <CharactersWithSpaces>3437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2021-06-23T07:26:00Z</dcterms:created>
  <dc:creator>Espresso</dc:creator>
  <cp:lastModifiedBy>婕</cp:lastModifiedBy>
  <dcterms:modified xsi:type="dcterms:W3CDTF">2024-04-22T01:19:55Z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247DC2A44DB648F386A7FB027DAA37EA_13</vt:lpwstr>
  </property>
</Properties>
</file>