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026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滕州五中艺术教育发展年度报告</w:t>
      </w:r>
    </w:p>
    <w:bookmarkEnd w:id="0"/>
    <w:p w14:paraId="41763E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960" w:firstLineChars="3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 w14:paraId="3BDEABF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960" w:firstLineChars="3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本年度，滕州五中深入贯彻“美育浸润”的教育理念，落实“五育并举，六声和鸣”工作内涵，以提升学生审美素养、培育艺术核心能力为目标，聚焦艺术课程建设、艺术教师配备、艺术教育管理、经费投入与设施设备、课外艺术活动、校园文化艺术环境、重点项目推进及艺术教育自评制度八大重点，扎实推进各项艺术教育工作，现将本年度艺术教育发展情况报告如下：</w:t>
      </w:r>
    </w:p>
    <w:p w14:paraId="2DB5665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一、强化艺术课程建设，夯实美育教学根基</w:t>
      </w:r>
    </w:p>
    <w:p w14:paraId="43EAF8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本年度，学校严格遵循教育部美育工作要求，以“课程美育”为核心，构建完善的艺术课程体系，坚守艺术教育主渠道，推动艺术教学提质增效，助力学生掌握1—2项艺术专项特长，提升审美感知与艺术表现能力。</w:t>
      </w:r>
    </w:p>
    <w:p w14:paraId="155782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课程设置上，严格按照国家课程标准开齐开足艺术课程，涵盖音乐、美术两大核心学科，兼顾舞蹈、书法、摄影等特色拓展内容，确保学生每周艺术课程课时不低于国家规定标准，全面覆盖全体学生，无缺课、漏课现象。结合高中学生身心发展规律和艺术认知特点，优化课程结构，分年级设置分层教学内容：高一侧重艺术基础素养培养，夯实乐理、绘画基础；高二侧重专项技能提升，开设声乐、器乐、素描、色彩等模块；高三兼顾艺术专业生升学和普通生艺术素养提升，制定个性化教学方案，助力艺术专业生冲刺高考，本年度艺术专业生招生计划12人，涵盖声乐、美术、舞蹈等专项，为艺术人才培养奠定基础。</w:t>
      </w:r>
    </w:p>
    <w:p w14:paraId="266FBE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教学改革上，推行“艺术+”融合教学模式，深入挖掘各学科蕴含的美育元素，推动艺术与语文、历史、体育等学科协同育人，让学生在多元学习中感受不同领域的美感与内涵。创新教学方法，采用情境教学、分组实践、作品展示等形式，打破传统课堂局限，引导学生主动参与艺术创作与展示，激发艺术学习兴趣。同时，引入优质线上艺术课程资源，补充课堂教学内容，组织教师开展艺术教学教研活动，探讨教学难点、交流教学经验，推动艺术教学理念与方法的创新升级，确保每节艺术课都能达到预期教学效果。</w:t>
      </w:r>
    </w:p>
    <w:p w14:paraId="4DC607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课程评价上，建立多元化艺术课程评价机制，打破“唯成绩论”，实行过程性评价与终结性评价相结合，将学生课堂表现、艺术作品、参与艺术活动情况、艺术特长等纳入评价范围，注重对学生审美能力、创意实践能力的综合考查，充分调动学生参与艺术学习的主动性和积极性，推动学生养成热爱艺术、崇尚美感的良好习惯。</w:t>
      </w:r>
    </w:p>
    <w:p w14:paraId="5FFB6D1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二、优化艺术教师配备，打造高素质美育队伍</w:t>
      </w:r>
    </w:p>
    <w:p w14:paraId="13390F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艺术教师是艺术教育工作的核心力量，本年度学校高度重视艺术教师队伍建设，坚持“配齐、配强、培优”原则，不断优化队伍结构，提升教师专业素养，为艺术教育高质量发展提供人才支撑，契合艺术教育工作自评中对教师队伍建设的核心要求。</w:t>
      </w:r>
    </w:p>
    <w:p w14:paraId="0EBEBC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人员配备上，结合学校办学规模、学生人数及艺术教学需求，合理配备艺术专职教师，确保各艺术学科、各教学模块均有专业教师授课，满足日常教学和特色发展需求。目前，学校艺术学科共有专职教师13人，其中音乐教师6人、美术教师7人，师生比符合国家规定标准，无艺术教师缺额情况。同时，借助滕州市中小学教师招聘契机，积极吸纳优秀艺术人才，优化教师队伍年龄、专业结构，重点引进声乐、舞蹈、书法等特色领域教师，补齐教学短板，确保特色艺术教学有序开展。</w:t>
      </w:r>
    </w:p>
    <w:p w14:paraId="4692D2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专业提升上，制定艺术教师专项培训计划，组织教师参加各级各类艺术教学培训、教研交流、技能竞赛活动，本年度共有6名艺术教师参加县级以上培训，学习先进美育理念、教学方法和艺术技能，提升教师专业能力和教学水平。鼓励教师开展艺术教学研究，结合教学实际撰写教研论文、参与课题研究，推动教学实践与理论研究深度融合。同时，搭建教师展示交流平台，定期开展校内艺术教师技能展演、教学公开课等活动，促进教师相互学习、共同进步，提升教师综合教学能力。</w:t>
      </w:r>
    </w:p>
    <w:p w14:paraId="193EA0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师德建设上，加强艺术教师师德师风教育，引导教师坚守教育初心，秉持“以美育人、以文化人”理念，关爱每一位学生，注重在艺术教学中渗透德育教育，培养学生的审美情趣、道德修养和人文素养，充分发挥艺术教育的育人功能。</w:t>
      </w:r>
    </w:p>
    <w:p w14:paraId="77CC9E4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三、健全艺术教育管理，规范美育工作秩序</w:t>
      </w:r>
    </w:p>
    <w:p w14:paraId="329894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本年度，学校高度重视艺术教育管理工作，坚持“制度化、规范化、精细化”原则，健全管理机制，明确工作职责，确保各项艺术教育工作有序推进、落地见效。</w:t>
      </w:r>
    </w:p>
    <w:p w14:paraId="6E4BAE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组织管理上，成立艺术教育工作领导小组，由校长任组长，分管副校长任副组长，教导处、政教处、各年级组负责人为成员，明确领导小组职责，统筹推进学校艺术教育各项工作，定期召开艺术教育工作会议，研究解决工作中存在的问题，部署阶段性工作任务。明确班主任、艺术教师的具体职责，形成“校长统筹、部门协同、教师履职、全员参与”的艺术教育管理格局。</w:t>
      </w:r>
    </w:p>
    <w:p w14:paraId="320CC2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制度建设上，结合学校艺术教育实际，修订完善《滕州五中艺术课程教学管理制度》《艺术教师考核评价制度》《课外艺术活动管理制度》等一系列规章制度，规范艺术教学、教师管理、活动开展、器材使用等各环节工作，做到有章可循、有规可依。同时，将艺术教育工作纳入学校年度工作计划和绩效考核体系，明确考核指标，定期对艺术教育工作开展情况进行检查、考核，确保各项工作落到实处。</w:t>
      </w:r>
    </w:p>
    <w:p w14:paraId="2C8FFA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教学管理上，加强艺术课程教学常规管理，严格落实备课、上课、作业批改、课后辅导等教学环节要求，定期开展艺术教学检查，规范教学行为，提升教学质量。加强艺术专业生管理，制定专业生训练管理制度，明确训练计划、训练要求，安排专人负责专业生训练指导和日常管理，助力专业生提升专业技能，顺利升学。</w:t>
      </w:r>
    </w:p>
    <w:p w14:paraId="129F701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四、加大经费投入，完善艺术设施设备保障</w:t>
      </w:r>
    </w:p>
    <w:p w14:paraId="32A8B6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艺术教育经费投入和设施设备建设是艺术教育工作开展的重要保障，本年度学校高度重视，合理统筹预算，加大投入力度，不断完善艺术设施设备，为艺术教学、课外艺术活动开展提供坚实支撑，落实美育工作条件保障要求。</w:t>
      </w:r>
    </w:p>
    <w:p w14:paraId="5669D3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经费投入上，学校优先保障艺术教育经费需求，将艺术教育经费纳入年度财政预算，专款专用，主要用于艺术设施设备购置与维护、艺术教师培训、课外艺术活动组织、艺术作品展览、器材更新补充等方面。本年度，结合学校艺术教育发展需求，投入专项经费用于艺术专用教室升级、器材补充和活动开展，切实提升艺术教育硬件保障水平，确保各项艺术教育工作有序推进。</w:t>
      </w:r>
    </w:p>
    <w:p w14:paraId="2B5B79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设施设备建设与维护上，学校现有艺术专用教室8个，其中音乐教室4个、美术教室4个，配备钢琴、古筝、画板、画架、石膏像、美术颜料等各类艺术教学器材，种类齐全、数量充足，能够满足日常艺术教学和学生艺术创作需求。同时，建设舞蹈排练厅、合唱排练室、美术展览室等活动场所，为课外艺术活动、艺术社团训练、作品展示提供专用场地。定期对艺术设施设备进行排查、维护和检修，及时更换损坏器材，规范器材存储管理，安排专人负责器材的日常管理、借用和归还，确保设施设备始终处于良好状态，延长使用寿命。</w:t>
      </w:r>
    </w:p>
    <w:p w14:paraId="05A0971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五、丰富课外艺术活动，搭建学生展示平台</w:t>
      </w:r>
    </w:p>
    <w:p w14:paraId="0829D5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本年度，学校坚持“面向全体学生、注重普及提高”的原则，丰富课外艺术活动形式，搭建多元化展示平台，让每名学生都有展示艺术才华的机会，激发学生艺术兴趣，提升学生艺术素养，落实艺术活动普及要求。</w:t>
      </w:r>
    </w:p>
    <w:p w14:paraId="33F43D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活动开展上，依托艺术社团，组建合唱社、舞蹈社、绘画社、书法社、剪纸社等5个校级学生艺术社团，每周开展3次固定活动，安排专业艺术教师进行指导，培养学生艺术特长。定期组织开展校园艺术活动，本年度共举办校园曲艺节、合唱比赛、美术作品展览、书法比赛等各类艺术活动5场，覆盖全体学生，学生参与面达到100%，让学生在活动中感受艺术魅力、展示艺术才华。</w:t>
      </w:r>
    </w:p>
    <w:p w14:paraId="116F6F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实践拓展上，积极组织学生参与各级各类艺术竞赛、展演活动，鼓励学生走出校园，参与校外艺术交流、公益演出、作品展览等活动，拓宽艺术视野，提升艺术实践能力。本年度，组织学生参与滕州市中小学艺术展演、书法绘画比赛等活动，多名学生获得市级、县级奖项；开展“高雅艺术进校园”活动，邀请专业艺术团体进校园开展展演、讲座活动，丰富学生艺术体验，提升学生审美水平。同时，鼓励学生参与校园艺术作品创作，收集学生优秀艺术作品，举办校园优秀艺术作品展览，营造“人人爱艺术、个个有特长”的良好氛围。</w:t>
      </w:r>
    </w:p>
    <w:p w14:paraId="15B2A01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六、营造校园文化艺术环境，浸润学生美好心灵</w:t>
      </w:r>
    </w:p>
    <w:p w14:paraId="2BB99A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学校坚持“以美润心、以文化人”，注重校园文化艺术环境建设，将美育融入校园生活全方位，打造格调高雅、富有美感、充满朝气的校园文化艺术环境，发挥环境育人功能，助力学生在潜移默化中提升审美素养。</w:t>
      </w:r>
    </w:p>
    <w:p w14:paraId="6E02A7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校园环境布置上，充分利用校园走廊、宣传栏、教学楼、操场等区域，打造艺术文化长廊，展示学生优秀艺术作品、中外经典艺术作品、艺术名人简介、艺术知识等内容；在校园景观设计中融入艺术元素，设置艺术雕塑、绿植景观等，营造优美的校园环境，让校园的每一处都成为美育的阵地。同时，规范教室文化布置，鼓励各班结合班级特色，布置艺术作品、书法作品、文化标语等，营造班级艺术氛围。</w:t>
      </w:r>
    </w:p>
    <w:p w14:paraId="7C32B35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文化氛围营造上，利用校园广播、校园网、宣传栏等平台，宣传艺术知识、艺术动态、学生优秀作品和艺术活动成果，普及艺术教育理念；定期开展艺术知识讲座、艺术主题班会等活动，引导学生了解艺术文化、感受艺术魅力，培养学生的艺术兴趣和审美情趣。此外，鼓励学生参与校园文化艺术环境设计，充分发挥学生的创意和才华，让学生在参与过程中提升审美能力和创意实践能力，形成“人人参与、共建美好校园”的良好局面。</w:t>
      </w:r>
    </w:p>
    <w:p w14:paraId="746DB75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七、推进重点项目建设，打造艺术教育特色品牌</w:t>
      </w:r>
    </w:p>
    <w:p w14:paraId="7CBC1B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本年度，学校聚焦艺术教育特色发展，立足自身优势，确定“书法传承”“校园合唱”两大艺术教育重点项目，加大项目推进力度，细化工作措施，打造具有滕州五中特色的艺术教育品牌，推动艺术教育高质量发展。</w:t>
      </w:r>
    </w:p>
    <w:p w14:paraId="47F87B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书法传承项目上，将书法教学纳入艺术课程体系，开设书法基础课程，聘请专业书法教师进行授课，普及书法知识和书写技巧；成立书法社团，定期开展书法训练、书法比赛、书法作品展览等活动，培养学生书法兴趣和书写能力。开展“书法进校园、进课堂”活动，组织学生开展书法临摹、创作实践，传承中华优秀传统文化，提升学生的文化素养和审美水平。本年度，书法社团学生参与各级书法比赛，获得多项奖项，书法项目成为学校艺术教育的特色亮点。</w:t>
      </w:r>
    </w:p>
    <w:p w14:paraId="2E5FF1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在校园合唱项目上，依托合唱社团，加强合唱训练，制定科学的训练计划，由专业音乐教师负责指导，提升学生的合唱技巧和团队协作能力；定期组织合唱展演活动，参与校园艺术节、校外艺术展演等活动，展示学校合唱项目成果。通过合唱项目，培养学生的音乐素养、团队协作精神和集体荣誉感，营造积极向上、团结奋进的校园氛围。同时，以重点项目为引领，带动其他艺术项目发展，形成“一校多特色、人人有特长”的艺术教育发展格局。</w:t>
      </w:r>
    </w:p>
    <w:p w14:paraId="738003E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szCs w:val="32"/>
        </w:rPr>
        <w:t>、存在的问题与改进方向</w:t>
      </w:r>
    </w:p>
    <w:p w14:paraId="1B5FE3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本年度，学校艺术教育工作取得了一定成效，但对照美育工作高质量发展要求和自评标准，仍存在一些不足：一是艺术课程融合改革的深度不够，“艺术+”融合教学模式的探索还需进一步深化；二是艺术教师专业结构仍需优化，部分教师的专业技能和教学水平有待进一步提升，教师培训力度仍需加大；三是艺术设施设备的智能化水平不高，难以完全满足学生多样化、个性化的艺术学习和创作需求；四是课外艺术活动的创新性不足，活动形式和内容还需进一步丰富；五是艺术教育特色品牌的影响力不够，重点项目的辐射带动作用还需进一步发挥。</w:t>
      </w:r>
    </w:p>
    <w:p w14:paraId="68AD6E5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针对以上问题，下一步学校将重点做好以下工作：一是持续深化艺术课程改革，加大“艺术+”融合教学模式探索力度，丰富课程内容和形式，提升教学实效；二是优化艺术教师队伍结构，加大教师培训和引进力度，鼓励教师参与更高层次的教研和技能提升活动，提升教师专业素养；三是进一步加大艺术经费投入，推进艺术设施设备智能化升级，完善设施功能，满足学生多样化艺术学习需求；四是创新课外艺术活动形式和内容，丰富活动载体，搭建更多元化的学生展示平台，提升学生艺术实践能力；五是强化重点项目建设，打造特色鲜明、影响力强的艺术教育品牌，发挥重点项目的辐射带动作用；六是持续完善艺术教育自评制度，常态化开展自评工作，以自评促整改、促提升，推动学校艺术教育工作高质量发展。</w:t>
      </w:r>
    </w:p>
    <w:p w14:paraId="60FC1C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今后，滕州五中将继续坚守“以美育人、以文化人”的初心，深入贯彻美育浸润行动要求，不断总结经验，补齐短板，扎实推进艺术教育各项工作，着力提升学生审美素养和艺术核心能力，以艺润心、以美铸魂，助力学生全面发展、健康成长。</w:t>
      </w:r>
    </w:p>
    <w:p w14:paraId="34B14F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C70DD3"/>
    <w:rsid w:val="5E6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2026-05-12T02:30:20Z</dcterms:created>
  <dc:creator>Administrator</dc:creator>
  <cp:lastModifiedBy>企业用户_419480040</cp:lastModifiedBy>
  <dcterms:modified xsi:type="dcterms:W3CDTF">2026-05-12T02:45:20Z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eyJoZGlkIjoiZjYxYjk5MGMwNGJjOTQ4OTUyZTMzMDE1MThjZmNmNDIiLCJ1c2VySWQiOiIxNzAwODA2Mzk0In0=</vt:lpwstr>
  </property>
  <property fmtid="{D5CDD505-2E9C-101B-9397-08002B2CF9AE}" pid="4" name="ICV">
    <vt:lpwstr>2622B85D4139476B8A83F20D3BA480DD_12</vt:lpwstr>
  </property>
</Properties>
</file>