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737C" w:rsidRDefault="009C737C" w:rsidP="009C737C">
      <w:pPr>
        <w:spacing w:before="240" w:line="460" w:lineRule="exact"/>
        <w:jc w:val="center"/>
        <w:rPr>
          <w:rFonts w:ascii="黑体" w:eastAsia="黑体" w:hAnsi="仿宋_GB2312"/>
          <w:color w:val="000000"/>
          <w:sz w:val="36"/>
          <w:szCs w:val="36"/>
          <w:shd w:val="clear" w:color="auto" w:fill="FFFFFF"/>
        </w:rPr>
      </w:pPr>
      <w:r>
        <w:rPr>
          <w:rFonts w:ascii="方正公文小标宋" w:eastAsia="方正公文小标宋" w:hAnsi="方正公文小标宋" w:cs="方正公文小标宋" w:hint="eastAsia"/>
          <w:b/>
          <w:bCs/>
          <w:sz w:val="44"/>
          <w:szCs w:val="44"/>
        </w:rPr>
        <w:t>滕州五中作业安排方案及实施细则</w:t>
      </w:r>
    </w:p>
    <w:p w:rsidR="009C737C" w:rsidRDefault="009C737C" w:rsidP="009C737C">
      <w:pPr>
        <w:spacing w:line="360" w:lineRule="exact"/>
        <w:ind w:firstLineChars="200" w:firstLine="480"/>
        <w:rPr>
          <w:rFonts w:ascii="宋体" w:hAnsi="宋体"/>
          <w:color w:val="000000"/>
          <w:sz w:val="24"/>
          <w:shd w:val="clear" w:color="auto" w:fill="FFFFFF"/>
        </w:rPr>
      </w:pPr>
    </w:p>
    <w:p w:rsidR="009C737C" w:rsidRDefault="009C737C" w:rsidP="009C737C">
      <w:pPr>
        <w:spacing w:line="580" w:lineRule="exact"/>
        <w:ind w:firstLineChars="200"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为贯彻落实教育部“五项管理”实施办法的精神，加强并优化学校作业管理，探索减负增效新举措，规范学校的教育教学管理工作，减轻学生的课业负担，真正为学生减负，制定方案如下:</w:t>
      </w:r>
    </w:p>
    <w:p w:rsidR="009C737C" w:rsidRDefault="009C737C" w:rsidP="009C737C">
      <w:pPr>
        <w:spacing w:line="580" w:lineRule="exac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一、领导小组</w:t>
      </w:r>
    </w:p>
    <w:p w:rsidR="009C737C" w:rsidRDefault="009C737C" w:rsidP="009C737C">
      <w:pPr>
        <w:spacing w:line="580" w:lineRule="exact"/>
        <w:ind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组  长: 任</w:t>
      </w:r>
      <w:proofErr w:type="gramStart"/>
      <w:r>
        <w:rPr>
          <w:rFonts w:ascii="仿宋" w:eastAsia="仿宋" w:hAnsi="仿宋" w:cs="仿宋" w:hint="eastAsia"/>
          <w:color w:val="000000"/>
          <w:sz w:val="32"/>
          <w:szCs w:val="32"/>
          <w:shd w:val="clear" w:color="auto" w:fill="FFFFFF"/>
        </w:rPr>
        <w:t>泽友</w:t>
      </w:r>
      <w:proofErr w:type="gramEnd"/>
      <w:r>
        <w:rPr>
          <w:rFonts w:ascii="仿宋" w:eastAsia="仿宋" w:hAnsi="仿宋" w:cs="仿宋" w:hint="eastAsia"/>
          <w:color w:val="000000"/>
          <w:sz w:val="32"/>
          <w:szCs w:val="32"/>
          <w:shd w:val="clear" w:color="auto" w:fill="FFFFFF"/>
        </w:rPr>
        <w:t xml:space="preserve">  刘汝仲</w:t>
      </w:r>
    </w:p>
    <w:p w:rsidR="009C737C" w:rsidRDefault="009C737C" w:rsidP="009C737C">
      <w:pPr>
        <w:spacing w:line="580" w:lineRule="exact"/>
        <w:ind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副组长：</w:t>
      </w:r>
      <w:bookmarkStart w:id="0" w:name="_GoBack"/>
      <w:bookmarkEnd w:id="0"/>
      <w:r>
        <w:rPr>
          <w:rFonts w:ascii="仿宋" w:eastAsia="仿宋" w:hAnsi="仿宋" w:cs="仿宋" w:hint="eastAsia"/>
          <w:color w:val="000000"/>
          <w:sz w:val="32"/>
          <w:szCs w:val="32"/>
          <w:shd w:val="clear" w:color="auto" w:fill="FFFFFF"/>
        </w:rPr>
        <w:t>李瑞平</w:t>
      </w:r>
      <w:r w:rsidR="008C2953">
        <w:rPr>
          <w:rFonts w:ascii="仿宋" w:eastAsia="仿宋" w:hAnsi="仿宋" w:cs="仿宋" w:hint="eastAsia"/>
          <w:color w:val="000000"/>
          <w:sz w:val="32"/>
          <w:szCs w:val="32"/>
          <w:shd w:val="clear" w:color="auto" w:fill="FFFFFF"/>
        </w:rPr>
        <w:t xml:space="preserve"> </w:t>
      </w:r>
      <w:r w:rsidR="008C2953">
        <w:rPr>
          <w:rFonts w:ascii="仿宋" w:eastAsia="仿宋" w:hAnsi="仿宋" w:cs="仿宋"/>
          <w:color w:val="000000"/>
          <w:sz w:val="32"/>
          <w:szCs w:val="32"/>
          <w:shd w:val="clear" w:color="auto" w:fill="FFFFFF"/>
        </w:rPr>
        <w:t xml:space="preserve"> </w:t>
      </w:r>
    </w:p>
    <w:p w:rsidR="009C737C" w:rsidRDefault="009C737C" w:rsidP="009C737C">
      <w:pPr>
        <w:spacing w:line="580" w:lineRule="exact"/>
        <w:ind w:firstLine="640"/>
        <w:rPr>
          <w:rFonts w:ascii="仿宋" w:eastAsia="仿宋" w:hAnsi="仿宋" w:cs="仿宋"/>
          <w:color w:val="000000"/>
          <w:sz w:val="32"/>
          <w:szCs w:val="32"/>
          <w:shd w:val="clear" w:color="auto" w:fill="FFFFFF"/>
        </w:rPr>
      </w:pPr>
      <w:r>
        <w:rPr>
          <w:rFonts w:ascii="仿宋" w:eastAsia="仿宋" w:hAnsi="仿宋" w:cs="仿宋" w:hint="eastAsia"/>
          <w:color w:val="000000"/>
          <w:sz w:val="32"/>
          <w:szCs w:val="32"/>
          <w:shd w:val="clear" w:color="auto" w:fill="FFFFFF"/>
        </w:rPr>
        <w:t xml:space="preserve">成  员：周后勤  孔德有  </w:t>
      </w:r>
      <w:r>
        <w:rPr>
          <w:rFonts w:ascii="仿宋" w:eastAsia="仿宋" w:hAnsi="仿宋" w:cs="仿宋" w:hint="eastAsia"/>
          <w:color w:val="000000"/>
          <w:sz w:val="32"/>
          <w:szCs w:val="32"/>
          <w:shd w:val="clear" w:color="auto" w:fill="FFFFFF"/>
        </w:rPr>
        <w:t xml:space="preserve">李中宝 </w:t>
      </w:r>
      <w:r>
        <w:rPr>
          <w:rFonts w:ascii="仿宋" w:eastAsia="仿宋" w:hAnsi="仿宋" w:cs="仿宋"/>
          <w:color w:val="000000"/>
          <w:sz w:val="32"/>
          <w:szCs w:val="32"/>
          <w:shd w:val="clear" w:color="auto" w:fill="FFFFFF"/>
        </w:rPr>
        <w:t xml:space="preserve">  </w:t>
      </w:r>
      <w:proofErr w:type="gramStart"/>
      <w:r>
        <w:rPr>
          <w:rFonts w:ascii="仿宋" w:eastAsia="仿宋" w:hAnsi="仿宋" w:cs="仿宋" w:hint="eastAsia"/>
          <w:color w:val="000000"/>
          <w:sz w:val="32"/>
          <w:szCs w:val="32"/>
          <w:shd w:val="clear" w:color="auto" w:fill="FFFFFF"/>
        </w:rPr>
        <w:t>刘通超</w:t>
      </w:r>
      <w:proofErr w:type="gramEnd"/>
      <w:r>
        <w:rPr>
          <w:rFonts w:ascii="仿宋" w:eastAsia="仿宋" w:hAnsi="仿宋" w:cs="仿宋" w:hint="eastAsia"/>
          <w:color w:val="000000"/>
          <w:sz w:val="32"/>
          <w:szCs w:val="32"/>
          <w:shd w:val="clear" w:color="auto" w:fill="FFFFFF"/>
        </w:rPr>
        <w:t xml:space="preserve">  闫帅池  </w:t>
      </w:r>
    </w:p>
    <w:p w:rsidR="009C737C" w:rsidRDefault="009C737C" w:rsidP="009C737C">
      <w:pPr>
        <w:spacing w:line="580" w:lineRule="exac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二、作业的界定</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业，指教师根据教育教学的需要和教学实际，按照一定的原则给学生布置并要求按时完成的任务。作业有广义和狭义之分，根据不同的范畴又可分为课时作业和假期作业、课内作业和课外作业、校内作业和校外作业、知识作业和实践作业，这里所说的作业是指传统意义上的狭义作业，即课时作业、课内作业、校内作业和知识作业。</w:t>
      </w:r>
    </w:p>
    <w:p w:rsidR="009C737C" w:rsidRDefault="009C737C" w:rsidP="009C737C">
      <w:pPr>
        <w:spacing w:line="580" w:lineRule="exac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三、遵循的原则</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（一）服从服务于课堂教学的需要。</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（二）落实教材，体现“以本为本”。</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（三）符合学生实际。</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（四）与单元过关测试、模块考试相结合。</w:t>
      </w:r>
    </w:p>
    <w:p w:rsidR="009C737C" w:rsidRDefault="009C737C" w:rsidP="009C737C">
      <w:pPr>
        <w:spacing w:line="580" w:lineRule="exac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四、内容和形式</w:t>
      </w:r>
    </w:p>
    <w:p w:rsidR="009C737C" w:rsidRDefault="009C737C" w:rsidP="009C737C">
      <w:pPr>
        <w:spacing w:line="580" w:lineRule="exac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lastRenderedPageBreak/>
        <w:t>五、作业的设计与布置</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1、作业的设计要紧扣课本，目的明确，选题精当，要适合教学要求和学生的认知规律，避免重复无效的作业。</w:t>
      </w:r>
    </w:p>
    <w:p w:rsidR="009C737C" w:rsidRPr="009C737C" w:rsidRDefault="009C737C" w:rsidP="009C737C">
      <w:pPr>
        <w:spacing w:line="580" w:lineRule="exact"/>
        <w:ind w:firstLineChars="200" w:firstLine="640"/>
        <w:jc w:val="left"/>
        <w:rPr>
          <w:rFonts w:ascii="仿宋" w:eastAsia="仿宋" w:hAnsi="仿宋" w:cs="仿宋"/>
          <w:sz w:val="32"/>
          <w:szCs w:val="32"/>
        </w:rPr>
      </w:pPr>
      <w:r w:rsidRPr="009C737C">
        <w:rPr>
          <w:rFonts w:ascii="仿宋" w:eastAsia="仿宋" w:hAnsi="仿宋" w:cs="仿宋" w:hint="eastAsia"/>
          <w:sz w:val="32"/>
          <w:szCs w:val="32"/>
        </w:rPr>
        <w:t>2.作业要根</w:t>
      </w:r>
      <w:proofErr w:type="gramStart"/>
      <w:r w:rsidRPr="009C737C">
        <w:rPr>
          <w:rFonts w:ascii="仿宋" w:eastAsia="仿宋" w:hAnsi="仿宋" w:cs="仿宋" w:hint="eastAsia"/>
          <w:sz w:val="32"/>
          <w:szCs w:val="32"/>
        </w:rPr>
        <w:t>椐</w:t>
      </w:r>
      <w:proofErr w:type="gramEnd"/>
      <w:r w:rsidRPr="009C737C">
        <w:rPr>
          <w:rFonts w:ascii="仿宋" w:eastAsia="仿宋" w:hAnsi="仿宋" w:cs="仿宋" w:hint="eastAsia"/>
          <w:sz w:val="32"/>
          <w:szCs w:val="32"/>
        </w:rPr>
        <w:t>不同类型学生的实际分层设计，采用“AB”型作业设计法，A为普通题型的必做题，一般学生经努力能够完成。B为培优题型，不要求全体学生完成，有能力的可以做，切忌一刀切。</w:t>
      </w:r>
    </w:p>
    <w:p w:rsidR="009C737C" w:rsidRPr="009C737C" w:rsidRDefault="009C737C" w:rsidP="009C737C">
      <w:pPr>
        <w:spacing w:line="580" w:lineRule="exact"/>
        <w:ind w:firstLineChars="200" w:firstLine="640"/>
        <w:jc w:val="left"/>
        <w:rPr>
          <w:rFonts w:ascii="仿宋" w:eastAsia="仿宋" w:hAnsi="仿宋" w:cs="仿宋"/>
          <w:sz w:val="32"/>
          <w:szCs w:val="32"/>
        </w:rPr>
      </w:pPr>
      <w:r w:rsidRPr="009C737C">
        <w:rPr>
          <w:rFonts w:ascii="仿宋" w:eastAsia="仿宋" w:hAnsi="仿宋" w:cs="仿宋" w:hint="eastAsia"/>
          <w:sz w:val="32"/>
          <w:szCs w:val="32"/>
        </w:rPr>
        <w:t>3.正式作业的布置要适度。语、数、外书面作业，平均每天或每节一次，作文每两周一次，语、数、外书面作业时间，不超过20分钟。其它科目作业要求当堂完成。</w:t>
      </w:r>
    </w:p>
    <w:p w:rsidR="009C737C" w:rsidRPr="009C737C" w:rsidRDefault="009C737C" w:rsidP="009C737C">
      <w:pPr>
        <w:spacing w:line="580" w:lineRule="exact"/>
        <w:ind w:firstLineChars="200" w:firstLine="640"/>
        <w:jc w:val="left"/>
        <w:rPr>
          <w:rFonts w:ascii="仿宋" w:eastAsia="仿宋" w:hAnsi="仿宋" w:cs="仿宋"/>
          <w:sz w:val="32"/>
          <w:szCs w:val="32"/>
        </w:rPr>
      </w:pPr>
      <w:r w:rsidRPr="009C737C">
        <w:rPr>
          <w:rFonts w:ascii="仿宋" w:eastAsia="仿宋" w:hAnsi="仿宋" w:cs="仿宋" w:hint="eastAsia"/>
          <w:sz w:val="32"/>
          <w:szCs w:val="32"/>
        </w:rPr>
        <w:t>4.家庭作业（主要是节假日）的布置要灵活有度。家庭书面作业时间不能超过50分钟。家庭作业的类型也要多样，除了书面外，鼓励老师多布置一些实践型的家庭作业。</w:t>
      </w:r>
    </w:p>
    <w:p w:rsidR="009C737C" w:rsidRPr="009C737C" w:rsidRDefault="009C737C" w:rsidP="009C737C">
      <w:pPr>
        <w:spacing w:line="580" w:lineRule="exact"/>
        <w:ind w:firstLineChars="200" w:firstLine="640"/>
        <w:jc w:val="left"/>
        <w:rPr>
          <w:rFonts w:ascii="仿宋" w:eastAsia="仿宋" w:hAnsi="仿宋" w:cs="仿宋"/>
          <w:sz w:val="32"/>
          <w:szCs w:val="32"/>
        </w:rPr>
      </w:pPr>
      <w:r w:rsidRPr="009C737C">
        <w:rPr>
          <w:rFonts w:ascii="仿宋" w:eastAsia="仿宋" w:hAnsi="仿宋" w:cs="仿宋" w:hint="eastAsia"/>
          <w:sz w:val="32"/>
          <w:szCs w:val="32"/>
        </w:rPr>
        <w:t>5.学生书面作业要求:独立完成，书写工整，格式规范，美观整洁，内容正确，作业本保管完好。</w:t>
      </w:r>
    </w:p>
    <w:p w:rsidR="009C737C" w:rsidRPr="009C737C" w:rsidRDefault="009C737C" w:rsidP="009C737C">
      <w:pPr>
        <w:spacing w:line="580" w:lineRule="exact"/>
        <w:ind w:firstLineChars="200" w:firstLine="640"/>
        <w:jc w:val="left"/>
        <w:rPr>
          <w:rFonts w:ascii="仿宋" w:eastAsia="仿宋" w:hAnsi="仿宋" w:cs="仿宋"/>
          <w:sz w:val="32"/>
          <w:szCs w:val="32"/>
        </w:rPr>
      </w:pPr>
      <w:r w:rsidRPr="009C737C">
        <w:rPr>
          <w:rFonts w:ascii="仿宋" w:eastAsia="仿宋" w:hAnsi="仿宋" w:cs="仿宋" w:hint="eastAsia"/>
          <w:sz w:val="32"/>
          <w:szCs w:val="32"/>
        </w:rPr>
        <w:t>6.作业的内容：教材内的练习题、“一案三学”教学案、周周练（以周周练讲义的形式呈现）、单元过关题（以测试卷的形式呈现）、二次过关卷等。</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7.作业的形式：导学案、练习册（如统一配发的辅导材料：自主学习丛书、</w:t>
      </w:r>
      <w:proofErr w:type="gramStart"/>
      <w:r>
        <w:rPr>
          <w:rFonts w:ascii="仿宋" w:eastAsia="仿宋" w:hAnsi="仿宋" w:cs="仿宋" w:hint="eastAsia"/>
          <w:color w:val="000000"/>
          <w:sz w:val="32"/>
          <w:szCs w:val="32"/>
        </w:rPr>
        <w:t>导学导练</w:t>
      </w:r>
      <w:proofErr w:type="gramEnd"/>
      <w:r>
        <w:rPr>
          <w:rFonts w:ascii="仿宋" w:eastAsia="仿宋" w:hAnsi="仿宋" w:cs="仿宋" w:hint="eastAsia"/>
          <w:color w:val="000000"/>
          <w:sz w:val="32"/>
          <w:szCs w:val="32"/>
        </w:rPr>
        <w:t>等）、作文、实验报告册、错题集等。</w:t>
      </w:r>
    </w:p>
    <w:p w:rsidR="009C737C" w:rsidRDefault="009C737C" w:rsidP="009C737C">
      <w:pPr>
        <w:spacing w:line="580" w:lineRule="exac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六、具体要求</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（一）控制量，提高质</w:t>
      </w:r>
    </w:p>
    <w:p w:rsidR="009C737C" w:rsidRDefault="009C737C" w:rsidP="009C737C">
      <w:pPr>
        <w:spacing w:line="580" w:lineRule="exact"/>
        <w:ind w:firstLineChars="200" w:firstLine="640"/>
        <w:jc w:val="left"/>
        <w:rPr>
          <w:rFonts w:ascii="仿宋" w:eastAsia="仿宋" w:hAnsi="仿宋" w:cs="仿宋"/>
          <w:color w:val="FF0000"/>
          <w:sz w:val="32"/>
          <w:szCs w:val="32"/>
        </w:rPr>
      </w:pPr>
      <w:r>
        <w:rPr>
          <w:rFonts w:ascii="仿宋" w:eastAsia="仿宋" w:hAnsi="仿宋" w:cs="仿宋" w:hint="eastAsia"/>
          <w:color w:val="000000"/>
          <w:sz w:val="32"/>
          <w:szCs w:val="32"/>
        </w:rPr>
        <w:lastRenderedPageBreak/>
        <w:t>1.严格控制作业的量，学生每天的作业总量控制在2小时以内，</w:t>
      </w:r>
      <w:proofErr w:type="gramStart"/>
      <w:r>
        <w:rPr>
          <w:rFonts w:ascii="仿宋" w:eastAsia="仿宋" w:hAnsi="仿宋" w:cs="仿宋" w:hint="eastAsia"/>
          <w:color w:val="000000"/>
          <w:sz w:val="32"/>
          <w:szCs w:val="32"/>
        </w:rPr>
        <w:t>由级部</w:t>
      </w:r>
      <w:proofErr w:type="gramEnd"/>
      <w:r>
        <w:rPr>
          <w:rFonts w:ascii="仿宋" w:eastAsia="仿宋" w:hAnsi="仿宋" w:cs="仿宋" w:hint="eastAsia"/>
          <w:color w:val="000000"/>
          <w:sz w:val="32"/>
          <w:szCs w:val="32"/>
        </w:rPr>
        <w:t>协调落实。</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2.优先布置教材内的练习题，在充分完成教材内作业后方可布置其他作业。</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3.作业的选择要围绕着落实教学目标而设置，体现基础性；可以尝试分层作业。</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（二）作业教学要坚持“四精”（精选、精练、精批、精讲）、“四必”（有发必先做，有做必批阅，</w:t>
      </w:r>
      <w:proofErr w:type="gramStart"/>
      <w:r>
        <w:rPr>
          <w:rFonts w:ascii="仿宋" w:eastAsia="仿宋" w:hAnsi="仿宋" w:cs="仿宋" w:hint="eastAsia"/>
          <w:color w:val="000000"/>
          <w:sz w:val="32"/>
          <w:szCs w:val="32"/>
        </w:rPr>
        <w:t>有批必巧</w:t>
      </w:r>
      <w:proofErr w:type="gramEnd"/>
      <w:r>
        <w:rPr>
          <w:rFonts w:ascii="仿宋" w:eastAsia="仿宋" w:hAnsi="仿宋" w:cs="仿宋" w:hint="eastAsia"/>
          <w:color w:val="000000"/>
          <w:sz w:val="32"/>
          <w:szCs w:val="32"/>
        </w:rPr>
        <w:t>评，</w:t>
      </w:r>
      <w:proofErr w:type="gramStart"/>
      <w:r>
        <w:rPr>
          <w:rFonts w:ascii="仿宋" w:eastAsia="仿宋" w:hAnsi="仿宋" w:cs="仿宋" w:hint="eastAsia"/>
          <w:color w:val="000000"/>
          <w:sz w:val="32"/>
          <w:szCs w:val="32"/>
        </w:rPr>
        <w:t>有评必补差</w:t>
      </w:r>
      <w:proofErr w:type="gramEnd"/>
      <w:r>
        <w:rPr>
          <w:rFonts w:ascii="仿宋" w:eastAsia="仿宋" w:hAnsi="仿宋" w:cs="仿宋" w:hint="eastAsia"/>
          <w:color w:val="000000"/>
          <w:sz w:val="32"/>
          <w:szCs w:val="32"/>
        </w:rPr>
        <w:t>），努力实现“适量、适度、规范、高效”的目标。</w:t>
      </w:r>
    </w:p>
    <w:p w:rsidR="009C737C" w:rsidRDefault="009C737C" w:rsidP="009C737C">
      <w:pPr>
        <w:spacing w:line="580" w:lineRule="exact"/>
        <w:ind w:firstLineChars="200" w:firstLine="640"/>
        <w:jc w:val="left"/>
        <w:rPr>
          <w:rFonts w:ascii="仿宋" w:eastAsia="仿宋" w:hAnsi="仿宋" w:cs="仿宋"/>
          <w:color w:val="3366FF"/>
          <w:sz w:val="32"/>
          <w:szCs w:val="32"/>
        </w:rPr>
      </w:pPr>
      <w:r>
        <w:rPr>
          <w:rFonts w:ascii="仿宋" w:eastAsia="仿宋" w:hAnsi="仿宋" w:cs="仿宋" w:hint="eastAsia"/>
          <w:color w:val="000000"/>
          <w:sz w:val="32"/>
          <w:szCs w:val="32"/>
        </w:rPr>
        <w:t>（三）试卷化作业包括周周练、单元过关测试、定时训练、模块考试试卷等。试卷化作业要标明测试内容、测试时间、题目分值等。批阅一般安排在安全值班期内进行，便于教师进行面批指导。</w:t>
      </w:r>
    </w:p>
    <w:p w:rsidR="009C737C" w:rsidRDefault="009C737C" w:rsidP="009C737C">
      <w:pPr>
        <w:spacing w:line="580" w:lineRule="exact"/>
        <w:rPr>
          <w:rFonts w:ascii="黑体" w:eastAsia="黑体" w:hAnsi="黑体" w:cs="黑体"/>
          <w:color w:val="000000"/>
          <w:sz w:val="32"/>
          <w:szCs w:val="32"/>
          <w:shd w:val="clear" w:color="auto" w:fill="FFFFFF"/>
        </w:rPr>
      </w:pPr>
      <w:r>
        <w:rPr>
          <w:rFonts w:ascii="黑体" w:eastAsia="黑体" w:hAnsi="黑体" w:cs="黑体" w:hint="eastAsia"/>
          <w:color w:val="000000"/>
          <w:sz w:val="32"/>
          <w:szCs w:val="32"/>
          <w:shd w:val="clear" w:color="auto" w:fill="FFFFFF"/>
        </w:rPr>
        <w:t>七、作业教学的环节</w:t>
      </w:r>
    </w:p>
    <w:p w:rsidR="009C737C" w:rsidRDefault="009C737C" w:rsidP="009C737C">
      <w:pPr>
        <w:spacing w:line="580" w:lineRule="exact"/>
        <w:ind w:firstLineChars="200" w:firstLine="640"/>
        <w:jc w:val="left"/>
        <w:rPr>
          <w:rFonts w:ascii="仿宋" w:eastAsia="仿宋" w:hAnsi="仿宋" w:cs="仿宋"/>
          <w:b/>
          <w:color w:val="000000"/>
          <w:sz w:val="32"/>
          <w:szCs w:val="32"/>
        </w:rPr>
      </w:pPr>
      <w:r>
        <w:rPr>
          <w:rFonts w:ascii="仿宋" w:eastAsia="仿宋" w:hAnsi="仿宋" w:cs="仿宋" w:hint="eastAsia"/>
          <w:color w:val="000000"/>
          <w:sz w:val="32"/>
          <w:szCs w:val="32"/>
        </w:rPr>
        <w:t>（一）作业备课</w:t>
      </w:r>
    </w:p>
    <w:p w:rsidR="009C737C" w:rsidRDefault="009C737C" w:rsidP="009C737C">
      <w:pPr>
        <w:spacing w:line="580" w:lineRule="exact"/>
        <w:ind w:firstLineChars="200" w:firstLine="624"/>
        <w:jc w:val="left"/>
        <w:rPr>
          <w:rFonts w:ascii="仿宋" w:eastAsia="仿宋" w:hAnsi="仿宋" w:cs="仿宋"/>
          <w:color w:val="000000"/>
          <w:spacing w:val="-4"/>
          <w:sz w:val="32"/>
          <w:szCs w:val="32"/>
        </w:rPr>
      </w:pPr>
      <w:r>
        <w:rPr>
          <w:rFonts w:ascii="仿宋" w:eastAsia="仿宋" w:hAnsi="仿宋" w:cs="仿宋" w:hint="eastAsia"/>
          <w:color w:val="000000"/>
          <w:spacing w:val="-4"/>
          <w:sz w:val="32"/>
          <w:szCs w:val="32"/>
        </w:rPr>
        <w:t>作业设计是备课的关键环节。教师要从作业内容和作业形式两个方面精心进行作业教学备课，坚决杜绝惩罚性、随意性、机械重复性等不良作业。作业设计应坚持以下原则：</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1.层次性。应针对学生的个体差异，结合课程标准的要求，针对学生量身定做不同层次的作业，让不同层面的学生在适合自己的作业中收获成功体验，让每个学生都得到长足的发展和提高。</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lastRenderedPageBreak/>
        <w:t>2.巩固性。根据法国著名心理学家艾宾</w:t>
      </w:r>
      <w:proofErr w:type="gramStart"/>
      <w:r>
        <w:rPr>
          <w:rFonts w:ascii="仿宋" w:eastAsia="仿宋" w:hAnsi="仿宋" w:cs="仿宋" w:hint="eastAsia"/>
          <w:color w:val="000000"/>
          <w:sz w:val="32"/>
          <w:szCs w:val="32"/>
        </w:rPr>
        <w:t>浩</w:t>
      </w:r>
      <w:proofErr w:type="gramEnd"/>
      <w:r>
        <w:rPr>
          <w:rFonts w:ascii="仿宋" w:eastAsia="仿宋" w:hAnsi="仿宋" w:cs="仿宋" w:hint="eastAsia"/>
          <w:color w:val="000000"/>
          <w:sz w:val="32"/>
          <w:szCs w:val="32"/>
        </w:rPr>
        <w:t>斯的“遗忘曲线”规律，学习需要及时复习，作业是复习的有效载体。设计作业时把先前学过的核心知识及时复习深化，有计划地每隔一定的时间让学生温习纠错本上的题目，以提高学习效率。</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3.弥补性。注重设计补偿性训练，对一些易混、易错的知识和核心知识有意识地巩固、强化，把盲点和缺陷及时有效地弥补。</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4.规范性。根据练习题目的难易和阶段学习目标、高考目标的要求，确定作业完成时间，培养学生规范意识和良好的作业习惯。</w:t>
      </w:r>
    </w:p>
    <w:p w:rsidR="009C737C" w:rsidRDefault="009C737C" w:rsidP="009C737C">
      <w:pPr>
        <w:spacing w:line="580" w:lineRule="exact"/>
        <w:ind w:firstLineChars="196" w:firstLine="630"/>
        <w:jc w:val="left"/>
        <w:rPr>
          <w:rFonts w:ascii="仿宋" w:eastAsia="仿宋" w:hAnsi="仿宋" w:cs="仿宋"/>
          <w:color w:val="000000"/>
          <w:sz w:val="32"/>
          <w:szCs w:val="32"/>
        </w:rPr>
      </w:pPr>
      <w:r>
        <w:rPr>
          <w:rFonts w:ascii="仿宋" w:eastAsia="仿宋" w:hAnsi="仿宋" w:cs="仿宋" w:hint="eastAsia"/>
          <w:b/>
          <w:color w:val="000000"/>
          <w:sz w:val="32"/>
          <w:szCs w:val="32"/>
        </w:rPr>
        <w:t>（</w:t>
      </w:r>
      <w:r>
        <w:rPr>
          <w:rFonts w:ascii="仿宋" w:eastAsia="仿宋" w:hAnsi="仿宋" w:cs="仿宋" w:hint="eastAsia"/>
          <w:color w:val="000000"/>
          <w:sz w:val="32"/>
          <w:szCs w:val="32"/>
        </w:rPr>
        <w:t>二）作业完成</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课堂作业的完成与反馈是教学任务完成的标杆。教师要及时督查学生作业完成情况，并注重引领、指导学生完成作业。教师要明确反馈的时间和形式，明确收缴时间并严格执行，让学生做到心中有数，强化学生作业完成的计划性。教师要明确作业的要求，注重用优秀作业作为案例来引领学生作业的规范性。教育、引导先复习再做作业，养成独立思考、按时完成作业习惯的培养。</w:t>
      </w:r>
    </w:p>
    <w:p w:rsidR="009C737C" w:rsidRDefault="009C737C" w:rsidP="009C737C">
      <w:pPr>
        <w:spacing w:line="580" w:lineRule="exact"/>
        <w:ind w:firstLineChars="200" w:firstLine="640"/>
        <w:jc w:val="left"/>
        <w:rPr>
          <w:rFonts w:ascii="宋体" w:hAnsi="宋体"/>
          <w:b/>
          <w:sz w:val="28"/>
          <w:szCs w:val="28"/>
        </w:rPr>
      </w:pPr>
      <w:r>
        <w:rPr>
          <w:rFonts w:ascii="仿宋" w:eastAsia="仿宋" w:hAnsi="仿宋" w:cs="仿宋" w:hint="eastAsia"/>
          <w:color w:val="000000"/>
          <w:sz w:val="32"/>
          <w:szCs w:val="32"/>
        </w:rPr>
        <w:t>（三）作业批改</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1.老师要及时地批改学生的在校作业，当天作业当天批改;</w:t>
      </w:r>
    </w:p>
    <w:p w:rsidR="009C737C" w:rsidRDefault="009C737C" w:rsidP="009C737C">
      <w:pPr>
        <w:spacing w:line="580" w:lineRule="exact"/>
        <w:jc w:val="left"/>
        <w:rPr>
          <w:rFonts w:ascii="仿宋" w:eastAsia="仿宋" w:hAnsi="仿宋" w:cs="仿宋"/>
          <w:color w:val="000000"/>
          <w:sz w:val="32"/>
          <w:szCs w:val="32"/>
        </w:rPr>
      </w:pPr>
      <w:r>
        <w:rPr>
          <w:rFonts w:ascii="仿宋" w:eastAsia="仿宋" w:hAnsi="仿宋" w:cs="仿宋" w:hint="eastAsia"/>
          <w:color w:val="000000"/>
          <w:sz w:val="32"/>
          <w:szCs w:val="32"/>
        </w:rPr>
        <w:t>语、数、外书面作业每天或每课批改一次，其他学科依据课时，每周两课时的批改一次，每周3-4课时的批改两次，作文每周</w:t>
      </w:r>
      <w:r>
        <w:rPr>
          <w:rFonts w:ascii="仿宋" w:eastAsia="仿宋" w:hAnsi="仿宋" w:cs="仿宋" w:hint="eastAsia"/>
          <w:color w:val="000000"/>
          <w:sz w:val="32"/>
          <w:szCs w:val="32"/>
        </w:rPr>
        <w:lastRenderedPageBreak/>
        <w:t>批改一次，要求教师全收全改，要求教师</w:t>
      </w:r>
      <w:proofErr w:type="gramStart"/>
      <w:r>
        <w:rPr>
          <w:rFonts w:ascii="仿宋" w:eastAsia="仿宋" w:hAnsi="仿宋" w:cs="仿宋" w:hint="eastAsia"/>
          <w:color w:val="000000"/>
          <w:sz w:val="32"/>
          <w:szCs w:val="32"/>
        </w:rPr>
        <w:t>每次精批全班</w:t>
      </w:r>
      <w:proofErr w:type="gramEnd"/>
      <w:r>
        <w:rPr>
          <w:rFonts w:ascii="仿宋" w:eastAsia="仿宋" w:hAnsi="仿宋" w:cs="仿宋" w:hint="eastAsia"/>
          <w:color w:val="000000"/>
          <w:sz w:val="32"/>
          <w:szCs w:val="32"/>
        </w:rPr>
        <w:t>人数的2/3，</w:t>
      </w:r>
      <w:proofErr w:type="gramStart"/>
      <w:r>
        <w:rPr>
          <w:rFonts w:ascii="仿宋" w:eastAsia="仿宋" w:hAnsi="仿宋" w:cs="仿宋" w:hint="eastAsia"/>
          <w:color w:val="000000"/>
          <w:sz w:val="32"/>
          <w:szCs w:val="32"/>
        </w:rPr>
        <w:t>略批全班</w:t>
      </w:r>
      <w:proofErr w:type="gramEnd"/>
      <w:r>
        <w:rPr>
          <w:rFonts w:ascii="仿宋" w:eastAsia="仿宋" w:hAnsi="仿宋" w:cs="仿宋" w:hint="eastAsia"/>
          <w:color w:val="000000"/>
          <w:sz w:val="32"/>
          <w:szCs w:val="32"/>
        </w:rPr>
        <w:t>人数的1/3，。作业批改形式多样化，提倡面批面改，及时纠正并辅导学生作业。</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批改要认真，</w:t>
      </w:r>
      <w:proofErr w:type="gramStart"/>
      <w:r>
        <w:rPr>
          <w:rFonts w:ascii="仿宋" w:eastAsia="仿宋" w:hAnsi="仿宋" w:cs="仿宋" w:hint="eastAsia"/>
          <w:color w:val="000000"/>
          <w:sz w:val="32"/>
          <w:szCs w:val="32"/>
        </w:rPr>
        <w:t>批与改</w:t>
      </w:r>
      <w:proofErr w:type="gramEnd"/>
      <w:r>
        <w:rPr>
          <w:rFonts w:ascii="仿宋" w:eastAsia="仿宋" w:hAnsi="仿宋" w:cs="仿宋" w:hint="eastAsia"/>
          <w:color w:val="000000"/>
          <w:sz w:val="32"/>
          <w:szCs w:val="32"/>
        </w:rPr>
        <w:t>相结合，对学生订正的错题要进行复批。教师批改要得法、及时，批改后的作业力争在24小时内与学生见面，作文不得超过一周。</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作业批改应注意格式规范，使之具有示范性。教师对作业的书写和完成质量进行综合评价，采用A、B、C、D 作为评价等级；试卷化作业需打出分数。等级或分数写在答题纸的右上角，要采用激励性评价语言，避免出现“重写、重改”等评语，批语不得写错别字和不规范的简化字，批改后注明日期。</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作文修改符号要统一，评语得体，富于激励和指导作用。书写要工整，标点要规范，眉批指示要具体，对学生纠正的作业要复批。</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教师要有“作业批改记录”，建立错题档案，搜集整理学生的典型错题，</w:t>
      </w:r>
      <w:proofErr w:type="gramStart"/>
      <w:r>
        <w:rPr>
          <w:rFonts w:ascii="仿宋" w:eastAsia="仿宋" w:hAnsi="仿宋" w:cs="仿宋" w:hint="eastAsia"/>
          <w:color w:val="000000"/>
          <w:sz w:val="32"/>
          <w:szCs w:val="32"/>
        </w:rPr>
        <w:t>进行错因分析</w:t>
      </w:r>
      <w:proofErr w:type="gramEnd"/>
      <w:r>
        <w:rPr>
          <w:rFonts w:ascii="仿宋" w:eastAsia="仿宋" w:hAnsi="仿宋" w:cs="仿宋" w:hint="eastAsia"/>
          <w:color w:val="000000"/>
          <w:sz w:val="32"/>
          <w:szCs w:val="32"/>
        </w:rPr>
        <w:t>，并提出错误纠正的方法，以便讲评反馈。</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（四）作业讲评</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教师要高度重视作业讲评。充分运用“作业批改记录”本，对讲评什么、怎么讲评、讲评到什么程度要充分准备、精心设计，需要集体讲解的要集体讲解，需要</w:t>
      </w:r>
      <w:proofErr w:type="gramStart"/>
      <w:r>
        <w:rPr>
          <w:rFonts w:ascii="仿宋" w:eastAsia="仿宋" w:hAnsi="仿宋" w:cs="仿宋" w:hint="eastAsia"/>
          <w:color w:val="000000"/>
          <w:sz w:val="32"/>
          <w:szCs w:val="32"/>
        </w:rPr>
        <w:t>个别面</w:t>
      </w:r>
      <w:proofErr w:type="gramEnd"/>
      <w:r>
        <w:rPr>
          <w:rFonts w:ascii="仿宋" w:eastAsia="仿宋" w:hAnsi="仿宋" w:cs="仿宋" w:hint="eastAsia"/>
          <w:color w:val="000000"/>
          <w:sz w:val="32"/>
          <w:szCs w:val="32"/>
        </w:rPr>
        <w:t>批的要面批。</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要针对错题设计补偿性练习题目。</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lastRenderedPageBreak/>
        <w:t>要督促学生及时进行错题整理，并对学生如何整理、建立错题集，给予具体指导和示范。要定期检查学生的错题集。</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对每周出现的典型错题要及时、有效地融入“周周清”试卷当中，让学生在巩固、落实中实现提升。</w:t>
      </w:r>
    </w:p>
    <w:p w:rsidR="009C737C" w:rsidRDefault="009C737C" w:rsidP="009C737C">
      <w:pPr>
        <w:spacing w:line="580" w:lineRule="exact"/>
        <w:jc w:val="left"/>
        <w:rPr>
          <w:rFonts w:ascii="黑体" w:eastAsia="黑体" w:hAnsi="黑体" w:cs="黑体"/>
          <w:b/>
          <w:color w:val="000000"/>
          <w:sz w:val="32"/>
          <w:szCs w:val="32"/>
        </w:rPr>
      </w:pPr>
      <w:r>
        <w:rPr>
          <w:rFonts w:ascii="黑体" w:eastAsia="黑体" w:hAnsi="黑体" w:cs="黑体" w:hint="eastAsia"/>
          <w:b/>
          <w:color w:val="000000"/>
          <w:sz w:val="32"/>
          <w:szCs w:val="32"/>
        </w:rPr>
        <w:t>八、检查与反馈</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作业教学检查是教学常规检查的重要内容，检查的规范化、精细化程度是学校教学管理规范化、精细化的重要标尺。</w:t>
      </w:r>
    </w:p>
    <w:p w:rsidR="009C737C" w:rsidRDefault="009C737C" w:rsidP="009C737C">
      <w:pPr>
        <w:spacing w:line="580" w:lineRule="exact"/>
        <w:ind w:firstLineChars="200" w:firstLine="640"/>
        <w:jc w:val="left"/>
        <w:rPr>
          <w:rFonts w:ascii="仿宋" w:eastAsia="仿宋" w:hAnsi="仿宋" w:cs="仿宋"/>
          <w:bCs/>
          <w:color w:val="000000"/>
          <w:sz w:val="32"/>
          <w:szCs w:val="32"/>
        </w:rPr>
      </w:pPr>
      <w:r>
        <w:rPr>
          <w:rFonts w:ascii="仿宋" w:eastAsia="仿宋" w:hAnsi="仿宋" w:cs="仿宋" w:hint="eastAsia"/>
          <w:bCs/>
          <w:color w:val="000000"/>
          <w:sz w:val="32"/>
          <w:szCs w:val="32"/>
        </w:rPr>
        <w:t>（一）作业检查标准</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依据常规作业（一般书面作业、试卷化作业、周练习等）的次数和长度，特别注重作业的量与质。</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检查重点内容：</w:t>
      </w:r>
      <w:proofErr w:type="gramStart"/>
      <w:r>
        <w:rPr>
          <w:rFonts w:ascii="仿宋" w:eastAsia="仿宋" w:hAnsi="仿宋" w:cs="仿宋" w:hint="eastAsia"/>
          <w:color w:val="000000"/>
          <w:sz w:val="32"/>
          <w:szCs w:val="32"/>
        </w:rPr>
        <w:t>学案设计</w:t>
      </w:r>
      <w:proofErr w:type="gramEnd"/>
      <w:r>
        <w:rPr>
          <w:rFonts w:ascii="仿宋" w:eastAsia="仿宋" w:hAnsi="仿宋" w:cs="仿宋" w:hint="eastAsia"/>
          <w:color w:val="000000"/>
          <w:sz w:val="32"/>
          <w:szCs w:val="32"/>
        </w:rPr>
        <w:t>是否科学、作业的量是否适中、批阅是否规范及时，学生纠错情况。</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（二）作业检查形式</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作业检查坚持定期检查与随机抽查相结合，定期检查实行级部周查、</w:t>
      </w:r>
      <w:proofErr w:type="gramStart"/>
      <w:r>
        <w:rPr>
          <w:rFonts w:ascii="仿宋" w:eastAsia="仿宋" w:hAnsi="仿宋" w:cs="仿宋" w:hint="eastAsia"/>
          <w:color w:val="000000"/>
          <w:sz w:val="32"/>
          <w:szCs w:val="32"/>
        </w:rPr>
        <w:t>学校月</w:t>
      </w:r>
      <w:proofErr w:type="gramEnd"/>
      <w:r>
        <w:rPr>
          <w:rFonts w:ascii="仿宋" w:eastAsia="仿宋" w:hAnsi="仿宋" w:cs="仿宋" w:hint="eastAsia"/>
          <w:color w:val="000000"/>
          <w:sz w:val="32"/>
          <w:szCs w:val="32"/>
        </w:rPr>
        <w:t>查制（教学视</w:t>
      </w:r>
      <w:proofErr w:type="gramStart"/>
      <w:r>
        <w:rPr>
          <w:rFonts w:ascii="仿宋" w:eastAsia="仿宋" w:hAnsi="仿宋" w:cs="仿宋" w:hint="eastAsia"/>
          <w:color w:val="000000"/>
          <w:sz w:val="32"/>
          <w:szCs w:val="32"/>
        </w:rPr>
        <w:t>导检查</w:t>
      </w:r>
      <w:proofErr w:type="gramEnd"/>
      <w:r>
        <w:rPr>
          <w:rFonts w:ascii="仿宋" w:eastAsia="仿宋" w:hAnsi="仿宋" w:cs="仿宋" w:hint="eastAsia"/>
          <w:color w:val="000000"/>
          <w:sz w:val="32"/>
          <w:szCs w:val="32"/>
        </w:rPr>
        <w:t>评价），随机抽查实行与听课常规一起综合检查，也可以进行作业专项检查。</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（三）作业检查反馈</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作业检查结果通过级部《工作简报》和学校《教学工作简报》等渠道反馈给全体教师，并纳入</w:t>
      </w:r>
      <w:proofErr w:type="gramStart"/>
      <w:r>
        <w:rPr>
          <w:rFonts w:ascii="仿宋" w:eastAsia="仿宋" w:hAnsi="仿宋" w:cs="仿宋" w:hint="eastAsia"/>
          <w:color w:val="000000"/>
          <w:sz w:val="32"/>
          <w:szCs w:val="32"/>
        </w:rPr>
        <w:t>级部月考核</w:t>
      </w:r>
      <w:proofErr w:type="gramEnd"/>
      <w:r>
        <w:rPr>
          <w:rFonts w:ascii="仿宋" w:eastAsia="仿宋" w:hAnsi="仿宋" w:cs="仿宋" w:hint="eastAsia"/>
          <w:color w:val="000000"/>
          <w:sz w:val="32"/>
          <w:szCs w:val="32"/>
        </w:rPr>
        <w:t>，同时以一定的比例纳入教师的年度考核和绩效评定中。</w:t>
      </w:r>
    </w:p>
    <w:p w:rsidR="009C737C" w:rsidRDefault="009C737C" w:rsidP="009C737C">
      <w:pPr>
        <w:spacing w:line="580" w:lineRule="exact"/>
        <w:ind w:firstLineChars="200" w:firstLine="640"/>
        <w:jc w:val="left"/>
        <w:rPr>
          <w:rFonts w:ascii="宋体" w:hAnsi="宋体"/>
          <w:color w:val="000000"/>
          <w:sz w:val="24"/>
        </w:rPr>
      </w:pPr>
      <w:proofErr w:type="gramStart"/>
      <w:r>
        <w:rPr>
          <w:rFonts w:ascii="仿宋" w:eastAsia="仿宋" w:hAnsi="仿宋" w:cs="仿宋" w:hint="eastAsia"/>
          <w:color w:val="000000"/>
          <w:sz w:val="32"/>
          <w:szCs w:val="32"/>
        </w:rPr>
        <w:t>学校或级部</w:t>
      </w:r>
      <w:proofErr w:type="gramEnd"/>
      <w:r>
        <w:rPr>
          <w:rFonts w:ascii="仿宋" w:eastAsia="仿宋" w:hAnsi="仿宋" w:cs="仿宋" w:hint="eastAsia"/>
          <w:color w:val="000000"/>
          <w:sz w:val="32"/>
          <w:szCs w:val="32"/>
        </w:rPr>
        <w:t>定期对作业教学情况进行检查和问卷调查，对布置量过大、内容不</w:t>
      </w:r>
      <w:proofErr w:type="gramStart"/>
      <w:r>
        <w:rPr>
          <w:rFonts w:ascii="仿宋" w:eastAsia="仿宋" w:hAnsi="仿宋" w:cs="仿宋" w:hint="eastAsia"/>
          <w:color w:val="000000"/>
          <w:sz w:val="32"/>
          <w:szCs w:val="32"/>
        </w:rPr>
        <w:t>切合学</w:t>
      </w:r>
      <w:proofErr w:type="gramEnd"/>
      <w:r>
        <w:rPr>
          <w:rFonts w:ascii="仿宋" w:eastAsia="仿宋" w:hAnsi="仿宋" w:cs="仿宋" w:hint="eastAsia"/>
          <w:color w:val="000000"/>
          <w:sz w:val="32"/>
          <w:szCs w:val="32"/>
        </w:rPr>
        <w:t>情不合规定的</w:t>
      </w:r>
      <w:proofErr w:type="gramStart"/>
      <w:r>
        <w:rPr>
          <w:rFonts w:ascii="仿宋" w:eastAsia="仿宋" w:hAnsi="仿宋" w:cs="仿宋" w:hint="eastAsia"/>
          <w:color w:val="000000"/>
          <w:sz w:val="32"/>
          <w:szCs w:val="32"/>
        </w:rPr>
        <w:t>备课组</w:t>
      </w:r>
      <w:proofErr w:type="gramEnd"/>
      <w:r>
        <w:rPr>
          <w:rFonts w:ascii="仿宋" w:eastAsia="仿宋" w:hAnsi="仿宋" w:cs="仿宋" w:hint="eastAsia"/>
          <w:color w:val="000000"/>
          <w:sz w:val="32"/>
          <w:szCs w:val="32"/>
        </w:rPr>
        <w:t>进行通报并限</w:t>
      </w:r>
      <w:r>
        <w:rPr>
          <w:rFonts w:ascii="仿宋" w:eastAsia="仿宋" w:hAnsi="仿宋" w:cs="仿宋" w:hint="eastAsia"/>
          <w:color w:val="000000"/>
          <w:sz w:val="32"/>
          <w:szCs w:val="32"/>
        </w:rPr>
        <w:lastRenderedPageBreak/>
        <w:t>期整改。各年级要注重督促、整改，跟踪问题学科，切实解决好检查中发现的问题，以便更好地完善作业教学。</w:t>
      </w:r>
    </w:p>
    <w:p w:rsidR="009C737C" w:rsidRDefault="009C737C" w:rsidP="009C737C">
      <w:pPr>
        <w:spacing w:line="360" w:lineRule="auto"/>
        <w:rPr>
          <w:rFonts w:ascii="黑体" w:eastAsia="黑体" w:hAnsi="黑体" w:cs="黑体"/>
          <w:color w:val="000000"/>
          <w:sz w:val="36"/>
          <w:szCs w:val="36"/>
          <w:shd w:val="clear" w:color="auto" w:fill="FFFFFF"/>
        </w:rPr>
      </w:pPr>
      <w:r>
        <w:rPr>
          <w:rFonts w:ascii="黑体" w:eastAsia="黑体" w:hAnsi="黑体" w:cs="黑体" w:hint="eastAsia"/>
          <w:color w:val="000000"/>
          <w:sz w:val="36"/>
          <w:szCs w:val="36"/>
          <w:shd w:val="clear" w:color="auto" w:fill="FFFFFF"/>
        </w:rPr>
        <w:t xml:space="preserve">                            </w:t>
      </w:r>
    </w:p>
    <w:p w:rsidR="009C737C" w:rsidRDefault="009C737C" w:rsidP="009C737C">
      <w:pPr>
        <w:spacing w:line="580" w:lineRule="exact"/>
        <w:ind w:leftChars="342" w:left="5398" w:hangingChars="1300" w:hanging="4680"/>
        <w:jc w:val="left"/>
        <w:rPr>
          <w:rFonts w:ascii="仿宋" w:eastAsia="仿宋" w:hAnsi="仿宋" w:cs="仿宋"/>
          <w:color w:val="000000"/>
          <w:sz w:val="32"/>
          <w:szCs w:val="32"/>
        </w:rPr>
      </w:pPr>
      <w:r>
        <w:rPr>
          <w:rFonts w:ascii="黑体" w:eastAsia="黑体" w:hAnsi="黑体" w:cs="黑体" w:hint="eastAsia"/>
          <w:color w:val="000000"/>
          <w:sz w:val="36"/>
          <w:szCs w:val="36"/>
          <w:shd w:val="clear" w:color="auto" w:fill="FFFFFF"/>
        </w:rPr>
        <w:t xml:space="preserve">                         </w:t>
      </w:r>
      <w:r>
        <w:rPr>
          <w:rFonts w:ascii="仿宋" w:eastAsia="仿宋" w:hAnsi="仿宋" w:cs="仿宋" w:hint="eastAsia"/>
          <w:color w:val="000000"/>
          <w:sz w:val="32"/>
          <w:szCs w:val="32"/>
        </w:rPr>
        <w:t xml:space="preserve">                             教导主任：</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分管校长：</w:t>
      </w:r>
    </w:p>
    <w:p w:rsidR="009C737C" w:rsidRDefault="009C737C" w:rsidP="009C737C">
      <w:pPr>
        <w:spacing w:line="580" w:lineRule="exact"/>
        <w:ind w:firstLineChars="1400" w:firstLine="5040"/>
        <w:jc w:val="left"/>
        <w:rPr>
          <w:rFonts w:ascii="仿宋" w:eastAsia="仿宋" w:hAnsi="仿宋" w:cs="仿宋"/>
          <w:color w:val="000000"/>
          <w:sz w:val="32"/>
          <w:szCs w:val="32"/>
        </w:rPr>
      </w:pPr>
      <w:r>
        <w:rPr>
          <w:rFonts w:ascii="黑体" w:eastAsia="黑体" w:hAnsi="黑体" w:cs="黑体" w:hint="eastAsia"/>
          <w:color w:val="000000"/>
          <w:sz w:val="36"/>
          <w:szCs w:val="36"/>
          <w:shd w:val="clear" w:color="auto" w:fill="FFFFFF"/>
        </w:rPr>
        <w:t xml:space="preserve"> </w:t>
      </w:r>
      <w:r>
        <w:rPr>
          <w:rFonts w:ascii="仿宋" w:eastAsia="仿宋" w:hAnsi="仿宋" w:cs="仿宋" w:hint="eastAsia"/>
          <w:color w:val="000000"/>
          <w:sz w:val="32"/>
          <w:szCs w:val="32"/>
        </w:rPr>
        <w:t>滕州市第五中学</w:t>
      </w:r>
    </w:p>
    <w:p w:rsidR="009C737C" w:rsidRDefault="009C737C" w:rsidP="009C737C">
      <w:pPr>
        <w:spacing w:line="580" w:lineRule="exact"/>
        <w:ind w:firstLineChars="1800" w:firstLine="5760"/>
        <w:jc w:val="left"/>
        <w:rPr>
          <w:rFonts w:ascii="仿宋" w:eastAsia="仿宋" w:hAnsi="仿宋" w:cs="仿宋"/>
          <w:color w:val="000000"/>
          <w:sz w:val="32"/>
          <w:szCs w:val="32"/>
        </w:rPr>
      </w:pPr>
      <w:r>
        <w:rPr>
          <w:rFonts w:ascii="仿宋" w:eastAsia="仿宋" w:hAnsi="仿宋" w:cs="仿宋" w:hint="eastAsia"/>
          <w:color w:val="000000"/>
          <w:sz w:val="32"/>
          <w:szCs w:val="32"/>
        </w:rPr>
        <w:t>202</w:t>
      </w:r>
      <w:r>
        <w:rPr>
          <w:rFonts w:ascii="仿宋" w:eastAsia="仿宋" w:hAnsi="仿宋" w:cs="仿宋" w:hint="eastAsia"/>
          <w:color w:val="000000"/>
          <w:sz w:val="32"/>
          <w:szCs w:val="32"/>
        </w:rPr>
        <w:t>2</w:t>
      </w:r>
      <w:r>
        <w:rPr>
          <w:rFonts w:ascii="仿宋" w:eastAsia="仿宋" w:hAnsi="仿宋" w:cs="仿宋" w:hint="eastAsia"/>
          <w:color w:val="000000"/>
          <w:sz w:val="32"/>
          <w:szCs w:val="32"/>
        </w:rPr>
        <w:t>.9.1</w:t>
      </w:r>
    </w:p>
    <w:p w:rsidR="009C737C" w:rsidRDefault="009C737C" w:rsidP="009C737C">
      <w:pPr>
        <w:spacing w:line="360" w:lineRule="auto"/>
        <w:rPr>
          <w:rFonts w:ascii="黑体" w:eastAsia="黑体" w:hAnsi="黑体" w:cs="黑体"/>
          <w:color w:val="000000"/>
          <w:sz w:val="36"/>
          <w:szCs w:val="36"/>
          <w:shd w:val="clear" w:color="auto" w:fill="FFFFFF"/>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sz w:val="22"/>
          <w:szCs w:val="24"/>
        </w:rPr>
      </w:pPr>
      <w:r>
        <w:rPr>
          <w:rFonts w:ascii="宋体" w:hAnsi="宋体" w:hint="eastAsia"/>
          <w:b/>
          <w:sz w:val="28"/>
          <w:szCs w:val="28"/>
        </w:rPr>
        <w:lastRenderedPageBreak/>
        <w:t>附件1</w:t>
      </w:r>
    </w:p>
    <w:p w:rsidR="009C737C" w:rsidRDefault="009C737C" w:rsidP="009C737C">
      <w:pPr>
        <w:spacing w:line="360" w:lineRule="auto"/>
        <w:jc w:val="center"/>
        <w:rPr>
          <w:b/>
          <w:sz w:val="32"/>
          <w:szCs w:val="32"/>
        </w:rPr>
      </w:pPr>
    </w:p>
    <w:p w:rsidR="009C737C" w:rsidRDefault="009C737C" w:rsidP="009C737C">
      <w:pPr>
        <w:spacing w:line="360" w:lineRule="auto"/>
        <w:jc w:val="center"/>
        <w:rPr>
          <w:rFonts w:ascii="方正公文小标宋" w:eastAsia="方正公文小标宋" w:hAnsi="方正公文小标宋" w:cs="方正公文小标宋"/>
          <w:b/>
          <w:sz w:val="44"/>
          <w:szCs w:val="44"/>
        </w:rPr>
      </w:pPr>
      <w:r>
        <w:rPr>
          <w:rFonts w:ascii="方正公文小标宋" w:eastAsia="方正公文小标宋" w:hAnsi="方正公文小标宋" w:cs="方正公文小标宋" w:hint="eastAsia"/>
          <w:b/>
          <w:sz w:val="44"/>
          <w:szCs w:val="44"/>
        </w:rPr>
        <w:t>滕州五中“一案三学”</w:t>
      </w:r>
      <w:proofErr w:type="gramStart"/>
      <w:r>
        <w:rPr>
          <w:rFonts w:ascii="方正公文小标宋" w:eastAsia="方正公文小标宋" w:hAnsi="方正公文小标宋" w:cs="方正公文小标宋" w:hint="eastAsia"/>
          <w:b/>
          <w:sz w:val="44"/>
          <w:szCs w:val="44"/>
        </w:rPr>
        <w:t>教学案</w:t>
      </w:r>
      <w:proofErr w:type="gramEnd"/>
      <w:r>
        <w:rPr>
          <w:rFonts w:ascii="方正公文小标宋" w:eastAsia="方正公文小标宋" w:hAnsi="方正公文小标宋" w:cs="方正公文小标宋" w:hint="eastAsia"/>
          <w:b/>
          <w:sz w:val="44"/>
          <w:szCs w:val="44"/>
        </w:rPr>
        <w:t>编制要求</w:t>
      </w:r>
    </w:p>
    <w:p w:rsidR="009C737C" w:rsidRDefault="009C737C" w:rsidP="009C737C">
      <w:pPr>
        <w:spacing w:line="360" w:lineRule="auto"/>
        <w:ind w:firstLineChars="200" w:firstLine="480"/>
        <w:rPr>
          <w:sz w:val="24"/>
        </w:rPr>
      </w:pPr>
    </w:p>
    <w:p w:rsidR="009C737C" w:rsidRDefault="009C737C" w:rsidP="009C737C">
      <w:pPr>
        <w:spacing w:line="360" w:lineRule="auto"/>
        <w:ind w:firstLineChars="200" w:firstLine="640"/>
        <w:rPr>
          <w:rFonts w:ascii="仿宋" w:eastAsia="仿宋" w:hAnsi="仿宋" w:cs="仿宋"/>
          <w:sz w:val="32"/>
          <w:szCs w:val="32"/>
          <w:shd w:val="clear" w:color="auto" w:fill="FFFFFF"/>
        </w:rPr>
      </w:pPr>
      <w:proofErr w:type="gramStart"/>
      <w:r>
        <w:rPr>
          <w:rFonts w:ascii="仿宋" w:eastAsia="仿宋" w:hAnsi="仿宋" w:cs="仿宋" w:hint="eastAsia"/>
          <w:sz w:val="32"/>
          <w:szCs w:val="32"/>
          <w:shd w:val="clear" w:color="auto" w:fill="FFFFFF"/>
        </w:rPr>
        <w:t>教学案</w:t>
      </w:r>
      <w:proofErr w:type="gramEnd"/>
      <w:r>
        <w:rPr>
          <w:rFonts w:ascii="仿宋" w:eastAsia="仿宋" w:hAnsi="仿宋" w:cs="仿宋" w:hint="eastAsia"/>
          <w:sz w:val="32"/>
          <w:szCs w:val="32"/>
          <w:shd w:val="clear" w:color="auto" w:fill="FFFFFF"/>
        </w:rPr>
        <w:t>是教师的教案与学生</w:t>
      </w:r>
      <w:proofErr w:type="gramStart"/>
      <w:r>
        <w:rPr>
          <w:rFonts w:ascii="仿宋" w:eastAsia="仿宋" w:hAnsi="仿宋" w:cs="仿宋" w:hint="eastAsia"/>
          <w:sz w:val="32"/>
          <w:szCs w:val="32"/>
          <w:shd w:val="clear" w:color="auto" w:fill="FFFFFF"/>
        </w:rPr>
        <w:t>的学案二者</w:t>
      </w:r>
      <w:proofErr w:type="gramEnd"/>
      <w:r>
        <w:rPr>
          <w:rFonts w:ascii="仿宋" w:eastAsia="仿宋" w:hAnsi="仿宋" w:cs="仿宋" w:hint="eastAsia"/>
          <w:sz w:val="32"/>
          <w:szCs w:val="32"/>
          <w:shd w:val="clear" w:color="auto" w:fill="FFFFFF"/>
        </w:rPr>
        <w:t>融为一体的教与学方案，是学生课前预学的导火索、课堂导学的路线图和课后延学的固定剂，是落实我校精准课堂的有效途径。</w:t>
      </w:r>
    </w:p>
    <w:p w:rsidR="009C737C" w:rsidRDefault="009C737C" w:rsidP="009C737C">
      <w:pPr>
        <w:spacing w:line="360" w:lineRule="auto"/>
        <w:ind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一、编制形式</w:t>
      </w:r>
    </w:p>
    <w:p w:rsidR="009C737C" w:rsidRDefault="009C737C" w:rsidP="009C737C">
      <w:pPr>
        <w:spacing w:line="360" w:lineRule="auto"/>
        <w:ind w:firstLineChars="200" w:firstLine="640"/>
        <w:rPr>
          <w:rFonts w:ascii="仿宋" w:eastAsia="仿宋" w:hAnsi="仿宋" w:cs="仿宋"/>
          <w:sz w:val="32"/>
          <w:szCs w:val="32"/>
          <w:shd w:val="clear" w:color="auto" w:fill="FFFFFF"/>
        </w:rPr>
      </w:pPr>
      <w:r>
        <w:rPr>
          <w:rFonts w:ascii="仿宋" w:eastAsia="仿宋" w:hAnsi="仿宋" w:cs="仿宋" w:hint="eastAsia"/>
          <w:bCs/>
          <w:sz w:val="32"/>
          <w:szCs w:val="32"/>
          <w:shd w:val="clear" w:color="auto" w:fill="FFFFFF"/>
        </w:rPr>
        <w:t>“一案三学”模式。一案：每节课编写一份适合的、具有明显学科特点的学案；三学：一份</w:t>
      </w:r>
      <w:proofErr w:type="gramStart"/>
      <w:r>
        <w:rPr>
          <w:rFonts w:ascii="仿宋" w:eastAsia="仿宋" w:hAnsi="仿宋" w:cs="仿宋" w:hint="eastAsia"/>
          <w:bCs/>
          <w:sz w:val="32"/>
          <w:szCs w:val="32"/>
          <w:shd w:val="clear" w:color="auto" w:fill="FFFFFF"/>
        </w:rPr>
        <w:t>学案分为</w:t>
      </w:r>
      <w:proofErr w:type="gramEnd"/>
      <w:r>
        <w:rPr>
          <w:rFonts w:ascii="仿宋" w:eastAsia="仿宋" w:hAnsi="仿宋" w:cs="仿宋" w:hint="eastAsia"/>
          <w:bCs/>
          <w:sz w:val="32"/>
          <w:szCs w:val="32"/>
          <w:shd w:val="clear" w:color="auto" w:fill="FFFFFF"/>
        </w:rPr>
        <w:t>预学案、导学案、</w:t>
      </w:r>
      <w:proofErr w:type="gramStart"/>
      <w:r>
        <w:rPr>
          <w:rFonts w:ascii="仿宋" w:eastAsia="仿宋" w:hAnsi="仿宋" w:cs="仿宋" w:hint="eastAsia"/>
          <w:bCs/>
          <w:sz w:val="32"/>
          <w:szCs w:val="32"/>
          <w:shd w:val="clear" w:color="auto" w:fill="FFFFFF"/>
        </w:rPr>
        <w:t>固学案三个</w:t>
      </w:r>
      <w:proofErr w:type="gramEnd"/>
      <w:r>
        <w:rPr>
          <w:rFonts w:ascii="仿宋" w:eastAsia="仿宋" w:hAnsi="仿宋" w:cs="仿宋" w:hint="eastAsia"/>
          <w:bCs/>
          <w:sz w:val="32"/>
          <w:szCs w:val="32"/>
          <w:shd w:val="clear" w:color="auto" w:fill="FFFFFF"/>
        </w:rPr>
        <w:t>部分，分别对应课前预学、课中导学、课后固学三个学习环节；预</w:t>
      </w:r>
      <w:proofErr w:type="gramStart"/>
      <w:r>
        <w:rPr>
          <w:rFonts w:ascii="仿宋" w:eastAsia="仿宋" w:hAnsi="仿宋" w:cs="仿宋" w:hint="eastAsia"/>
          <w:bCs/>
          <w:sz w:val="32"/>
          <w:szCs w:val="32"/>
          <w:shd w:val="clear" w:color="auto" w:fill="FFFFFF"/>
        </w:rPr>
        <w:t>学案部分</w:t>
      </w:r>
      <w:proofErr w:type="gramEnd"/>
      <w:r>
        <w:rPr>
          <w:rFonts w:ascii="仿宋" w:eastAsia="仿宋" w:hAnsi="仿宋" w:cs="仿宋" w:hint="eastAsia"/>
          <w:bCs/>
          <w:sz w:val="32"/>
          <w:szCs w:val="32"/>
          <w:shd w:val="clear" w:color="auto" w:fill="FFFFFF"/>
        </w:rPr>
        <w:t>主要涉及基本知识、知识网络、知识梳理等，</w:t>
      </w:r>
      <w:proofErr w:type="gramStart"/>
      <w:r>
        <w:rPr>
          <w:rFonts w:ascii="仿宋" w:eastAsia="仿宋" w:hAnsi="仿宋" w:cs="仿宋" w:hint="eastAsia"/>
          <w:bCs/>
          <w:sz w:val="32"/>
          <w:szCs w:val="32"/>
          <w:shd w:val="clear" w:color="auto" w:fill="FFFFFF"/>
        </w:rPr>
        <w:t>导学案主要</w:t>
      </w:r>
      <w:proofErr w:type="gramEnd"/>
      <w:r>
        <w:rPr>
          <w:rFonts w:ascii="仿宋" w:eastAsia="仿宋" w:hAnsi="仿宋" w:cs="仿宋" w:hint="eastAsia"/>
          <w:bCs/>
          <w:sz w:val="32"/>
          <w:szCs w:val="32"/>
          <w:shd w:val="clear" w:color="auto" w:fill="FFFFFF"/>
        </w:rPr>
        <w:t>涉及重难点知识、探究性问题、知识升华等，</w:t>
      </w:r>
      <w:proofErr w:type="gramStart"/>
      <w:r>
        <w:rPr>
          <w:rFonts w:ascii="仿宋" w:eastAsia="仿宋" w:hAnsi="仿宋" w:cs="仿宋" w:hint="eastAsia"/>
          <w:bCs/>
          <w:sz w:val="32"/>
          <w:szCs w:val="32"/>
          <w:shd w:val="clear" w:color="auto" w:fill="FFFFFF"/>
        </w:rPr>
        <w:t>固学案主要</w:t>
      </w:r>
      <w:proofErr w:type="gramEnd"/>
      <w:r>
        <w:rPr>
          <w:rFonts w:ascii="仿宋" w:eastAsia="仿宋" w:hAnsi="仿宋" w:cs="仿宋" w:hint="eastAsia"/>
          <w:bCs/>
          <w:sz w:val="32"/>
          <w:szCs w:val="32"/>
          <w:shd w:val="clear" w:color="auto" w:fill="FFFFFF"/>
        </w:rPr>
        <w:t>涉及知识拓展、达标检测等。</w:t>
      </w:r>
    </w:p>
    <w:p w:rsidR="009C737C" w:rsidRDefault="009C737C" w:rsidP="009C737C">
      <w:pPr>
        <w:spacing w:line="360" w:lineRule="auto"/>
        <w:ind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二、编制原则</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提前备课、轮流主备，集体研讨、师生共用。新授课</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要体现</w:t>
      </w:r>
      <w:proofErr w:type="gramStart"/>
      <w:r>
        <w:rPr>
          <w:rFonts w:ascii="仿宋" w:eastAsia="仿宋" w:hAnsi="仿宋" w:cs="仿宋" w:hint="eastAsia"/>
          <w:sz w:val="32"/>
          <w:szCs w:val="32"/>
        </w:rPr>
        <w:t>课标导学</w:t>
      </w:r>
      <w:proofErr w:type="gramEnd"/>
      <w:r>
        <w:rPr>
          <w:rFonts w:ascii="仿宋" w:eastAsia="仿宋" w:hAnsi="仿宋" w:cs="仿宋" w:hint="eastAsia"/>
          <w:sz w:val="32"/>
          <w:szCs w:val="32"/>
        </w:rPr>
        <w:t>、问题导思、例题导练，复习课</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要体现考</w:t>
      </w:r>
      <w:proofErr w:type="gramStart"/>
      <w:r>
        <w:rPr>
          <w:rFonts w:ascii="仿宋" w:eastAsia="仿宋" w:hAnsi="仿宋" w:cs="仿宋" w:hint="eastAsia"/>
          <w:sz w:val="32"/>
          <w:szCs w:val="32"/>
        </w:rPr>
        <w:t>纲导学</w:t>
      </w:r>
      <w:proofErr w:type="gramEnd"/>
      <w:r>
        <w:rPr>
          <w:rFonts w:ascii="仿宋" w:eastAsia="仿宋" w:hAnsi="仿宋" w:cs="仿宋" w:hint="eastAsia"/>
          <w:sz w:val="32"/>
          <w:szCs w:val="32"/>
        </w:rPr>
        <w:t>、问题导思、例题导练，讲评课</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要体现错题导学、</w:t>
      </w:r>
      <w:proofErr w:type="gramStart"/>
      <w:r>
        <w:rPr>
          <w:rFonts w:ascii="仿宋" w:eastAsia="仿宋" w:hAnsi="仿宋" w:cs="仿宋" w:hint="eastAsia"/>
          <w:sz w:val="32"/>
          <w:szCs w:val="32"/>
        </w:rPr>
        <w:t>错因导思</w:t>
      </w:r>
      <w:proofErr w:type="gramEnd"/>
      <w:r>
        <w:rPr>
          <w:rFonts w:ascii="仿宋" w:eastAsia="仿宋" w:hAnsi="仿宋" w:cs="仿宋" w:hint="eastAsia"/>
          <w:sz w:val="32"/>
          <w:szCs w:val="32"/>
        </w:rPr>
        <w:t>、</w:t>
      </w:r>
      <w:proofErr w:type="gramStart"/>
      <w:r>
        <w:rPr>
          <w:rFonts w:ascii="仿宋" w:eastAsia="仿宋" w:hAnsi="仿宋" w:cs="仿宋" w:hint="eastAsia"/>
          <w:sz w:val="32"/>
          <w:szCs w:val="32"/>
        </w:rPr>
        <w:t>变式导练</w:t>
      </w:r>
      <w:proofErr w:type="gramEnd"/>
      <w:r>
        <w:rPr>
          <w:rFonts w:ascii="仿宋" w:eastAsia="仿宋" w:hAnsi="仿宋" w:cs="仿宋" w:hint="eastAsia"/>
          <w:sz w:val="32"/>
          <w:szCs w:val="32"/>
        </w:rPr>
        <w:t>。</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三、编制程序</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1．各学科备课组长统一组织，提前两周分配任务，确定主</w:t>
      </w:r>
      <w:proofErr w:type="gramStart"/>
      <w:r>
        <w:rPr>
          <w:rFonts w:ascii="仿宋" w:eastAsia="仿宋" w:hAnsi="仿宋" w:cs="仿宋" w:hint="eastAsia"/>
          <w:sz w:val="32"/>
          <w:szCs w:val="32"/>
        </w:rPr>
        <w:lastRenderedPageBreak/>
        <w:t>备教师</w:t>
      </w:r>
      <w:proofErr w:type="gramEnd"/>
      <w:r>
        <w:rPr>
          <w:rFonts w:ascii="仿宋" w:eastAsia="仿宋" w:hAnsi="仿宋" w:cs="仿宋" w:hint="eastAsia"/>
          <w:sz w:val="32"/>
          <w:szCs w:val="32"/>
        </w:rPr>
        <w:t>和审核人，分配的任务要体现系统性。</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2．分配到任务的主</w:t>
      </w:r>
      <w:proofErr w:type="gramStart"/>
      <w:r>
        <w:rPr>
          <w:rFonts w:ascii="仿宋" w:eastAsia="仿宋" w:hAnsi="仿宋" w:cs="仿宋" w:hint="eastAsia"/>
          <w:sz w:val="32"/>
          <w:szCs w:val="32"/>
        </w:rPr>
        <w:t>备教师</w:t>
      </w:r>
      <w:proofErr w:type="gramEnd"/>
      <w:r>
        <w:rPr>
          <w:rFonts w:ascii="仿宋" w:eastAsia="仿宋" w:hAnsi="仿宋" w:cs="仿宋" w:hint="eastAsia"/>
          <w:sz w:val="32"/>
          <w:szCs w:val="32"/>
        </w:rPr>
        <w:t>要充分备课，精心编制，提前一周把初稿交备课组长，备课组长主要</w:t>
      </w:r>
      <w:proofErr w:type="gramStart"/>
      <w:r>
        <w:rPr>
          <w:rFonts w:ascii="仿宋" w:eastAsia="仿宋" w:hAnsi="仿宋" w:cs="仿宋" w:hint="eastAsia"/>
          <w:sz w:val="32"/>
          <w:szCs w:val="32"/>
        </w:rPr>
        <w:t>审教学案</w:t>
      </w:r>
      <w:proofErr w:type="gramEnd"/>
      <w:r>
        <w:rPr>
          <w:rFonts w:ascii="仿宋" w:eastAsia="仿宋" w:hAnsi="仿宋" w:cs="仿宋" w:hint="eastAsia"/>
          <w:sz w:val="32"/>
          <w:szCs w:val="32"/>
        </w:rPr>
        <w:t xml:space="preserve">的设计程序、教学方法、设计框架等。    </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3．备课组长初审后至少提前两天将初审稿发给全组成员，周二和周三集体备课时间进行讨论并修改。</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4．主</w:t>
      </w:r>
      <w:proofErr w:type="gramStart"/>
      <w:r>
        <w:rPr>
          <w:rFonts w:ascii="仿宋" w:eastAsia="仿宋" w:hAnsi="仿宋" w:cs="仿宋" w:hint="eastAsia"/>
          <w:sz w:val="32"/>
          <w:szCs w:val="32"/>
        </w:rPr>
        <w:t>备教师按讨论</w:t>
      </w:r>
      <w:proofErr w:type="gramEnd"/>
      <w:r>
        <w:rPr>
          <w:rFonts w:ascii="仿宋" w:eastAsia="仿宋" w:hAnsi="仿宋" w:cs="仿宋" w:hint="eastAsia"/>
          <w:sz w:val="32"/>
          <w:szCs w:val="32"/>
        </w:rPr>
        <w:t>的结果进行调整，调整后交审核人审查后再由备课组长签字，</w:t>
      </w:r>
      <w:proofErr w:type="gramStart"/>
      <w:r>
        <w:rPr>
          <w:rFonts w:ascii="仿宋" w:eastAsia="仿宋" w:hAnsi="仿宋" w:cs="仿宋" w:hint="eastAsia"/>
          <w:sz w:val="32"/>
          <w:szCs w:val="32"/>
        </w:rPr>
        <w:t>最后由级部</w:t>
      </w:r>
      <w:proofErr w:type="gramEnd"/>
      <w:r>
        <w:rPr>
          <w:rFonts w:ascii="仿宋" w:eastAsia="仿宋" w:hAnsi="仿宋" w:cs="仿宋" w:hint="eastAsia"/>
          <w:sz w:val="32"/>
          <w:szCs w:val="32"/>
        </w:rPr>
        <w:t>主任审核签字才能印刷。</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5．周五放学</w:t>
      </w:r>
      <w:proofErr w:type="gramStart"/>
      <w:r>
        <w:rPr>
          <w:rFonts w:ascii="仿宋" w:eastAsia="仿宋" w:hAnsi="仿宋" w:cs="仿宋" w:hint="eastAsia"/>
          <w:sz w:val="32"/>
          <w:szCs w:val="32"/>
        </w:rPr>
        <w:t>前各级</w:t>
      </w:r>
      <w:proofErr w:type="gramEnd"/>
      <w:r>
        <w:rPr>
          <w:rFonts w:ascii="仿宋" w:eastAsia="仿宋" w:hAnsi="仿宋" w:cs="仿宋" w:hint="eastAsia"/>
          <w:sz w:val="32"/>
          <w:szCs w:val="32"/>
        </w:rPr>
        <w:t>部年级组长把本办公室一周内印制的</w:t>
      </w:r>
      <w:proofErr w:type="gramStart"/>
      <w:r>
        <w:rPr>
          <w:rFonts w:ascii="仿宋" w:eastAsia="仿宋" w:hAnsi="仿宋" w:cs="仿宋" w:hint="eastAsia"/>
          <w:sz w:val="32"/>
          <w:szCs w:val="32"/>
        </w:rPr>
        <w:t>教学案按</w:t>
      </w:r>
      <w:proofErr w:type="gramEnd"/>
      <w:r>
        <w:rPr>
          <w:rFonts w:ascii="仿宋" w:eastAsia="仿宋" w:hAnsi="仿宋" w:cs="仿宋" w:hint="eastAsia"/>
          <w:sz w:val="32"/>
          <w:szCs w:val="32"/>
        </w:rPr>
        <w:t>学科整理好交教导处，教导处每周以《教学简报》的形式进行通报。</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三．基本环节</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1．非内容环节：年级、科目、课题、课型、主备人、审核人、时间等要写清。</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2．内容环节：a/明确学习目标、教学重难点：有针对性且简明扼要。b/课前预学：主要设计基础性知识和预习检测题。c/课堂导学：检查交流预习情况，为共同学习本堂课</w:t>
      </w:r>
      <w:proofErr w:type="gramStart"/>
      <w:r>
        <w:rPr>
          <w:rFonts w:ascii="仿宋" w:eastAsia="仿宋" w:hAnsi="仿宋" w:cs="仿宋" w:hint="eastAsia"/>
          <w:sz w:val="32"/>
          <w:szCs w:val="32"/>
        </w:rPr>
        <w:t>作准备</w:t>
      </w:r>
      <w:proofErr w:type="gramEnd"/>
      <w:r>
        <w:rPr>
          <w:rFonts w:ascii="仿宋" w:eastAsia="仿宋" w:hAnsi="仿宋" w:cs="仿宋" w:hint="eastAsia"/>
          <w:sz w:val="32"/>
          <w:szCs w:val="32"/>
        </w:rPr>
        <w:t>。d/课内训练巩固：分为同步训练和达标训练。同步训练主要是知识训练、变式训练及联系实际应用训练，达标训练主要是体现本节课的基本要求和重点内容。e/课后延学：师生反思，提供综合性和探究性的思考题。f/要留出教与学札记空间：以便</w:t>
      </w:r>
      <w:r>
        <w:rPr>
          <w:rFonts w:ascii="仿宋" w:eastAsia="仿宋" w:hAnsi="仿宋" w:cs="仿宋" w:hint="eastAsia"/>
          <w:sz w:val="32"/>
          <w:szCs w:val="32"/>
        </w:rPr>
        <w:lastRenderedPageBreak/>
        <w:t>教师和学生补充和拓展。g/要体现分层要求：以便因材施教。</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四、使用和检查要求</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1．教师必须提前一天把教学案发给学生，让学生认真预习，课前进行检查。</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2．上完课后教师及时收学生的</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进行批阅，批阅要及时，批阅必须标明等级和批阅日期。</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3．级部周查和</w:t>
      </w:r>
      <w:proofErr w:type="gramStart"/>
      <w:r>
        <w:rPr>
          <w:rFonts w:ascii="仿宋" w:eastAsia="仿宋" w:hAnsi="仿宋" w:cs="仿宋" w:hint="eastAsia"/>
          <w:sz w:val="32"/>
          <w:szCs w:val="32"/>
        </w:rPr>
        <w:t>学校月查重点</w:t>
      </w:r>
      <w:proofErr w:type="gramEnd"/>
      <w:r>
        <w:rPr>
          <w:rFonts w:ascii="仿宋" w:eastAsia="仿宋" w:hAnsi="仿宋" w:cs="仿宋" w:hint="eastAsia"/>
          <w:sz w:val="32"/>
          <w:szCs w:val="32"/>
        </w:rPr>
        <w:t>检查教师</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的编制情况、批阅情况和学生的完成情况，对检查结果以《教学简报》的形式公布并记入月考核。</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4．每隔一月，教师和学生的</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要进行归类整理，装订成册。</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5．</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的数量不低于课时的80%</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6．</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一律采用电子稿，</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要建立电子档案库，以便资源共享。</w:t>
      </w:r>
      <w:proofErr w:type="gramStart"/>
      <w:r>
        <w:rPr>
          <w:rFonts w:ascii="仿宋" w:eastAsia="仿宋" w:hAnsi="仿宋" w:cs="仿宋" w:hint="eastAsia"/>
          <w:sz w:val="32"/>
          <w:szCs w:val="32"/>
        </w:rPr>
        <w:t>教学案</w:t>
      </w:r>
      <w:proofErr w:type="gramEnd"/>
      <w:r>
        <w:rPr>
          <w:rFonts w:ascii="仿宋" w:eastAsia="仿宋" w:hAnsi="仿宋" w:cs="仿宋" w:hint="eastAsia"/>
          <w:sz w:val="32"/>
          <w:szCs w:val="32"/>
        </w:rPr>
        <w:t>版面纸张为8开，文本内容字体一般为5号或小四号字体，要给学生留出足够的做题空间。</w:t>
      </w: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580" w:lineRule="exact"/>
        <w:ind w:leftChars="2318" w:left="4868"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教导主任：</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分管校长：</w:t>
      </w:r>
    </w:p>
    <w:p w:rsidR="009C737C" w:rsidRDefault="009C737C" w:rsidP="009C737C">
      <w:pPr>
        <w:spacing w:line="580" w:lineRule="exact"/>
        <w:ind w:firstLineChars="1400" w:firstLine="5040"/>
        <w:jc w:val="left"/>
        <w:rPr>
          <w:rFonts w:ascii="仿宋" w:eastAsia="仿宋" w:hAnsi="仿宋" w:cs="仿宋"/>
          <w:color w:val="000000"/>
          <w:sz w:val="32"/>
          <w:szCs w:val="32"/>
        </w:rPr>
      </w:pPr>
      <w:r>
        <w:rPr>
          <w:rFonts w:ascii="黑体" w:eastAsia="黑体" w:hAnsi="黑体" w:cs="黑体" w:hint="eastAsia"/>
          <w:color w:val="000000"/>
          <w:sz w:val="36"/>
          <w:szCs w:val="36"/>
          <w:shd w:val="clear" w:color="auto" w:fill="FFFFFF"/>
        </w:rPr>
        <w:t xml:space="preserve"> </w:t>
      </w:r>
      <w:r>
        <w:rPr>
          <w:rFonts w:ascii="仿宋" w:eastAsia="仿宋" w:hAnsi="仿宋" w:cs="仿宋" w:hint="eastAsia"/>
          <w:color w:val="000000"/>
          <w:sz w:val="32"/>
          <w:szCs w:val="32"/>
        </w:rPr>
        <w:t>滕州市第五中学</w:t>
      </w:r>
    </w:p>
    <w:p w:rsidR="009C737C" w:rsidRDefault="009C737C" w:rsidP="009C737C">
      <w:pPr>
        <w:spacing w:line="580" w:lineRule="exact"/>
        <w:ind w:firstLineChars="1800" w:firstLine="5760"/>
        <w:jc w:val="left"/>
        <w:rPr>
          <w:rFonts w:ascii="仿宋" w:eastAsia="仿宋" w:hAnsi="仿宋" w:cs="仿宋"/>
          <w:color w:val="000000"/>
          <w:sz w:val="32"/>
          <w:szCs w:val="32"/>
        </w:rPr>
      </w:pPr>
      <w:r>
        <w:rPr>
          <w:rFonts w:ascii="仿宋" w:eastAsia="仿宋" w:hAnsi="仿宋" w:cs="仿宋" w:hint="eastAsia"/>
          <w:color w:val="000000"/>
          <w:sz w:val="32"/>
          <w:szCs w:val="32"/>
        </w:rPr>
        <w:t>202</w:t>
      </w:r>
      <w:r>
        <w:rPr>
          <w:rFonts w:ascii="仿宋" w:eastAsia="仿宋" w:hAnsi="仿宋" w:cs="仿宋"/>
          <w:color w:val="000000"/>
          <w:sz w:val="32"/>
          <w:szCs w:val="32"/>
        </w:rPr>
        <w:t>2</w:t>
      </w:r>
      <w:r>
        <w:rPr>
          <w:rFonts w:ascii="仿宋" w:eastAsia="仿宋" w:hAnsi="仿宋" w:cs="仿宋" w:hint="eastAsia"/>
          <w:color w:val="000000"/>
          <w:sz w:val="32"/>
          <w:szCs w:val="32"/>
        </w:rPr>
        <w:t>.9.1</w:t>
      </w: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p>
    <w:p w:rsidR="009C737C" w:rsidRDefault="009C737C" w:rsidP="009C737C">
      <w:pPr>
        <w:spacing w:line="400" w:lineRule="exact"/>
        <w:rPr>
          <w:rFonts w:ascii="宋体" w:hAnsi="宋体"/>
          <w:b/>
          <w:sz w:val="28"/>
          <w:szCs w:val="28"/>
        </w:rPr>
      </w:pPr>
      <w:r>
        <w:rPr>
          <w:rFonts w:ascii="宋体" w:hAnsi="宋体" w:hint="eastAsia"/>
          <w:b/>
          <w:sz w:val="28"/>
          <w:szCs w:val="28"/>
        </w:rPr>
        <w:t>附件2</w:t>
      </w:r>
    </w:p>
    <w:p w:rsidR="009C737C" w:rsidRDefault="009C737C" w:rsidP="009C737C">
      <w:pPr>
        <w:spacing w:line="360" w:lineRule="auto"/>
        <w:rPr>
          <w:b/>
          <w:sz w:val="32"/>
          <w:szCs w:val="32"/>
        </w:rPr>
      </w:pPr>
    </w:p>
    <w:p w:rsidR="009C737C" w:rsidRDefault="009C737C" w:rsidP="009C737C">
      <w:pPr>
        <w:spacing w:line="360" w:lineRule="auto"/>
        <w:jc w:val="center"/>
        <w:rPr>
          <w:rFonts w:ascii="方正公文小标宋" w:eastAsia="方正公文小标宋" w:hAnsi="方正公文小标宋" w:cs="方正公文小标宋"/>
          <w:b/>
          <w:sz w:val="44"/>
          <w:szCs w:val="44"/>
        </w:rPr>
      </w:pPr>
      <w:r>
        <w:rPr>
          <w:rFonts w:ascii="方正公文小标宋" w:eastAsia="方正公文小标宋" w:hAnsi="方正公文小标宋" w:cs="方正公文小标宋" w:hint="eastAsia"/>
          <w:b/>
          <w:sz w:val="44"/>
          <w:szCs w:val="44"/>
        </w:rPr>
        <w:t>滕州五中“学历案”编制要求</w:t>
      </w:r>
    </w:p>
    <w:p w:rsidR="009C737C" w:rsidRDefault="009C737C" w:rsidP="009C737C">
      <w:pPr>
        <w:spacing w:line="360" w:lineRule="auto"/>
        <w:ind w:firstLineChars="200" w:firstLine="480"/>
        <w:rPr>
          <w:sz w:val="24"/>
        </w:rPr>
      </w:pPr>
    </w:p>
    <w:p w:rsidR="009C737C" w:rsidRDefault="009C737C" w:rsidP="009C737C">
      <w:pPr>
        <w:spacing w:line="360" w:lineRule="auto"/>
        <w:ind w:firstLineChars="200" w:firstLine="640"/>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为贯彻落实《枣庄市教育科学研究院关于进一步做好新课堂达标学历案编写工作的指导意见（枣教科院发〔2021〕8号，2021年8月26日）》，深入推进新课堂达标活动，引领教师编制学历案，逐步掌握</w:t>
      </w:r>
      <w:proofErr w:type="gramStart"/>
      <w:r>
        <w:rPr>
          <w:rFonts w:ascii="仿宋" w:eastAsia="仿宋" w:hAnsi="仿宋" w:cs="仿宋" w:hint="eastAsia"/>
          <w:sz w:val="32"/>
          <w:szCs w:val="32"/>
          <w:shd w:val="clear" w:color="auto" w:fill="FFFFFF"/>
        </w:rPr>
        <w:t>学历案</w:t>
      </w:r>
      <w:proofErr w:type="gramEnd"/>
      <w:r>
        <w:rPr>
          <w:rFonts w:ascii="仿宋" w:eastAsia="仿宋" w:hAnsi="仿宋" w:cs="仿宋" w:hint="eastAsia"/>
          <w:sz w:val="32"/>
          <w:szCs w:val="32"/>
          <w:shd w:val="clear" w:color="auto" w:fill="FFFFFF"/>
        </w:rPr>
        <w:t>编写关键技术，建构“教—学—评一致性”的深度学习实践课堂，特指定本要求。</w:t>
      </w:r>
    </w:p>
    <w:p w:rsidR="009C737C" w:rsidRDefault="009C737C" w:rsidP="009C737C">
      <w:pPr>
        <w:spacing w:line="360" w:lineRule="auto"/>
        <w:ind w:firstLineChars="200" w:firstLine="640"/>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一、“学历案”编制形式</w:t>
      </w:r>
    </w:p>
    <w:tbl>
      <w:tblPr>
        <w:tblW w:w="8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6998"/>
      </w:tblGrid>
      <w:tr w:rsidR="009C737C" w:rsidTr="00796FA2">
        <w:trPr>
          <w:trHeight w:val="468"/>
          <w:jc w:val="center"/>
        </w:trPr>
        <w:tc>
          <w:tcPr>
            <w:tcW w:w="1841" w:type="dxa"/>
            <w:vAlign w:val="center"/>
          </w:tcPr>
          <w:p w:rsidR="009C737C" w:rsidRDefault="009C737C" w:rsidP="00796FA2">
            <w:pPr>
              <w:jc w:val="center"/>
              <w:rPr>
                <w:rFonts w:ascii="仿宋_GB2312" w:eastAsia="仿宋_GB2312" w:hAnsi="仿宋_GB2312" w:cs="仿宋_GB2312"/>
                <w:b/>
                <w:bCs/>
                <w:sz w:val="24"/>
              </w:rPr>
            </w:pPr>
            <w:r>
              <w:rPr>
                <w:rFonts w:ascii="仿宋_GB2312" w:eastAsia="仿宋_GB2312" w:hAnsi="仿宋_GB2312" w:cs="仿宋_GB2312" w:hint="eastAsia"/>
                <w:b/>
                <w:bCs/>
                <w:sz w:val="24"/>
              </w:rPr>
              <w:t>要素</w:t>
            </w:r>
          </w:p>
        </w:tc>
        <w:tc>
          <w:tcPr>
            <w:tcW w:w="6998" w:type="dxa"/>
            <w:vAlign w:val="center"/>
          </w:tcPr>
          <w:p w:rsidR="009C737C" w:rsidRDefault="009C737C" w:rsidP="00796FA2">
            <w:pPr>
              <w:jc w:val="center"/>
              <w:rPr>
                <w:rFonts w:ascii="仿宋_GB2312" w:eastAsia="仿宋_GB2312" w:hAnsi="仿宋_GB2312" w:cs="仿宋_GB2312"/>
                <w:b/>
                <w:bCs/>
                <w:sz w:val="24"/>
              </w:rPr>
            </w:pPr>
            <w:r>
              <w:rPr>
                <w:rFonts w:ascii="仿宋_GB2312" w:eastAsia="仿宋_GB2312" w:hAnsi="仿宋_GB2312" w:cs="仿宋_GB2312" w:hint="eastAsia"/>
                <w:b/>
                <w:bCs/>
                <w:sz w:val="24"/>
              </w:rPr>
              <w:t>设计要求</w:t>
            </w:r>
          </w:p>
        </w:tc>
      </w:tr>
      <w:tr w:rsidR="009C737C" w:rsidTr="00796FA2">
        <w:trPr>
          <w:trHeight w:val="1043"/>
          <w:jc w:val="center"/>
        </w:trPr>
        <w:tc>
          <w:tcPr>
            <w:tcW w:w="1841" w:type="dxa"/>
            <w:vAlign w:val="center"/>
          </w:tcPr>
          <w:p w:rsidR="009C737C" w:rsidRDefault="009C737C" w:rsidP="00796FA2">
            <w:pPr>
              <w:jc w:val="center"/>
              <w:rPr>
                <w:rFonts w:ascii="仿宋_GB2312" w:eastAsia="仿宋_GB2312" w:hAnsi="仿宋_GB2312" w:cs="仿宋_GB2312"/>
                <w:sz w:val="24"/>
              </w:rPr>
            </w:pPr>
            <w:r>
              <w:rPr>
                <w:rFonts w:ascii="仿宋_GB2312" w:eastAsia="仿宋_GB2312" w:hAnsi="仿宋_GB2312" w:cs="仿宋_GB2312" w:hint="eastAsia"/>
                <w:sz w:val="24"/>
              </w:rPr>
              <w:t>1．课题与课时</w:t>
            </w:r>
          </w:p>
        </w:tc>
        <w:tc>
          <w:tcPr>
            <w:tcW w:w="6998" w:type="dxa"/>
            <w:vAlign w:val="center"/>
          </w:tcPr>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（1）课题：显示单元或章节或课题名称。</w:t>
            </w:r>
          </w:p>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（2）课时：依据学期课程纲要、目标、教材、学</w:t>
            </w:r>
            <w:proofErr w:type="gramStart"/>
            <w:r>
              <w:rPr>
                <w:rFonts w:ascii="仿宋_GB2312" w:eastAsia="仿宋_GB2312" w:hAnsi="仿宋_GB2312" w:cs="仿宋_GB2312" w:hint="eastAsia"/>
                <w:sz w:val="24"/>
              </w:rPr>
              <w:t>情确定</w:t>
            </w:r>
            <w:proofErr w:type="gramEnd"/>
            <w:r>
              <w:rPr>
                <w:rFonts w:ascii="仿宋_GB2312" w:eastAsia="仿宋_GB2312" w:hAnsi="仿宋_GB2312" w:cs="仿宋_GB2312" w:hint="eastAsia"/>
                <w:sz w:val="24"/>
              </w:rPr>
              <w:t>该内容的学习时间，如 1-3课时。</w:t>
            </w:r>
          </w:p>
        </w:tc>
      </w:tr>
      <w:tr w:rsidR="009C737C" w:rsidTr="00796FA2">
        <w:trPr>
          <w:trHeight w:val="1038"/>
          <w:jc w:val="center"/>
        </w:trPr>
        <w:tc>
          <w:tcPr>
            <w:tcW w:w="1841" w:type="dxa"/>
            <w:vAlign w:val="center"/>
          </w:tcPr>
          <w:p w:rsidR="009C737C" w:rsidRDefault="009C737C" w:rsidP="00796FA2">
            <w:pPr>
              <w:jc w:val="center"/>
              <w:rPr>
                <w:rFonts w:ascii="仿宋_GB2312" w:eastAsia="仿宋_GB2312" w:hAnsi="仿宋_GB2312" w:cs="仿宋_GB2312"/>
                <w:sz w:val="24"/>
              </w:rPr>
            </w:pPr>
            <w:r>
              <w:rPr>
                <w:rFonts w:ascii="仿宋_GB2312" w:eastAsia="仿宋_GB2312" w:hAnsi="仿宋_GB2312" w:cs="仿宋_GB2312" w:hint="eastAsia"/>
                <w:sz w:val="24"/>
              </w:rPr>
              <w:t>2．</w:t>
            </w:r>
            <w:proofErr w:type="gramStart"/>
            <w:r>
              <w:rPr>
                <w:rFonts w:ascii="仿宋_GB2312" w:eastAsia="仿宋_GB2312" w:hAnsi="仿宋_GB2312" w:cs="仿宋_GB2312" w:hint="eastAsia"/>
                <w:sz w:val="24"/>
              </w:rPr>
              <w:t>课标要求</w:t>
            </w:r>
            <w:proofErr w:type="gramEnd"/>
          </w:p>
        </w:tc>
        <w:tc>
          <w:tcPr>
            <w:tcW w:w="6998" w:type="dxa"/>
            <w:vAlign w:val="center"/>
          </w:tcPr>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（1）课程标准中关于课程目标、学科核心素养、学习目标与内容、学业质量标准等有关表述。</w:t>
            </w:r>
          </w:p>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（2）可适当解读，给出</w:t>
            </w:r>
            <w:proofErr w:type="gramStart"/>
            <w:r>
              <w:rPr>
                <w:rFonts w:ascii="仿宋_GB2312" w:eastAsia="仿宋_GB2312" w:hAnsi="仿宋_GB2312" w:cs="仿宋_GB2312" w:hint="eastAsia"/>
                <w:sz w:val="24"/>
              </w:rPr>
              <w:t>有关课标内容</w:t>
            </w:r>
            <w:proofErr w:type="gramEnd"/>
            <w:r>
              <w:rPr>
                <w:rFonts w:ascii="仿宋_GB2312" w:eastAsia="仿宋_GB2312" w:hAnsi="仿宋_GB2312" w:cs="仿宋_GB2312" w:hint="eastAsia"/>
                <w:sz w:val="24"/>
              </w:rPr>
              <w:t>的学习提示。</w:t>
            </w:r>
          </w:p>
        </w:tc>
      </w:tr>
      <w:tr w:rsidR="009C737C" w:rsidTr="00796FA2">
        <w:trPr>
          <w:trHeight w:val="1404"/>
          <w:jc w:val="center"/>
        </w:trPr>
        <w:tc>
          <w:tcPr>
            <w:tcW w:w="1841" w:type="dxa"/>
            <w:vAlign w:val="center"/>
          </w:tcPr>
          <w:p w:rsidR="009C737C" w:rsidRDefault="009C737C" w:rsidP="00796FA2">
            <w:pPr>
              <w:jc w:val="center"/>
              <w:rPr>
                <w:rFonts w:ascii="仿宋_GB2312" w:eastAsia="仿宋_GB2312" w:hAnsi="仿宋_GB2312" w:cs="仿宋_GB2312"/>
                <w:sz w:val="24"/>
              </w:rPr>
            </w:pPr>
            <w:r>
              <w:rPr>
                <w:rFonts w:ascii="仿宋_GB2312" w:eastAsia="仿宋_GB2312" w:hAnsi="仿宋_GB2312" w:cs="仿宋_GB2312" w:hint="eastAsia"/>
                <w:sz w:val="24"/>
              </w:rPr>
              <w:t>3．学习目标</w:t>
            </w:r>
          </w:p>
        </w:tc>
        <w:tc>
          <w:tcPr>
            <w:tcW w:w="6998" w:type="dxa"/>
            <w:vAlign w:val="center"/>
          </w:tcPr>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（1）依据：课程标准、学期课程纲要、教材、学情、教学资源、学业质量标准等。</w:t>
            </w:r>
          </w:p>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 xml:space="preserve">（2）目标：可观察、可操作、可测评；指向学科核心素养；相互之间有关联；三维目标整合叙写；可分解成具体任务或指标。 </w:t>
            </w:r>
          </w:p>
        </w:tc>
      </w:tr>
      <w:tr w:rsidR="009C737C" w:rsidTr="00796FA2">
        <w:trPr>
          <w:trHeight w:val="1429"/>
          <w:jc w:val="center"/>
        </w:trPr>
        <w:tc>
          <w:tcPr>
            <w:tcW w:w="1841" w:type="dxa"/>
            <w:vAlign w:val="center"/>
          </w:tcPr>
          <w:p w:rsidR="009C737C" w:rsidRDefault="009C737C" w:rsidP="00796FA2">
            <w:pPr>
              <w:jc w:val="center"/>
              <w:rPr>
                <w:rFonts w:ascii="仿宋_GB2312" w:eastAsia="仿宋_GB2312" w:hAnsi="仿宋_GB2312" w:cs="仿宋_GB2312"/>
                <w:sz w:val="24"/>
              </w:rPr>
            </w:pPr>
            <w:r>
              <w:rPr>
                <w:rFonts w:ascii="仿宋_GB2312" w:eastAsia="仿宋_GB2312" w:hAnsi="仿宋_GB2312" w:cs="仿宋_GB2312" w:hint="eastAsia"/>
                <w:sz w:val="24"/>
              </w:rPr>
              <w:t>4．评价任务</w:t>
            </w:r>
          </w:p>
        </w:tc>
        <w:tc>
          <w:tcPr>
            <w:tcW w:w="6998" w:type="dxa"/>
            <w:vAlign w:val="center"/>
          </w:tcPr>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（1）依据：</w:t>
            </w:r>
            <w:proofErr w:type="gramStart"/>
            <w:r>
              <w:rPr>
                <w:rFonts w:ascii="仿宋_GB2312" w:eastAsia="仿宋_GB2312" w:hAnsi="仿宋_GB2312" w:cs="仿宋_GB2312" w:hint="eastAsia"/>
                <w:sz w:val="24"/>
              </w:rPr>
              <w:t>视目标</w:t>
            </w:r>
            <w:proofErr w:type="gramEnd"/>
            <w:r>
              <w:rPr>
                <w:rFonts w:ascii="仿宋_GB2312" w:eastAsia="仿宋_GB2312" w:hAnsi="仿宋_GB2312" w:cs="仿宋_GB2312" w:hint="eastAsia"/>
                <w:sz w:val="24"/>
              </w:rPr>
              <w:t>的数量、难度、关联、种类以及学</w:t>
            </w:r>
            <w:proofErr w:type="gramStart"/>
            <w:r>
              <w:rPr>
                <w:rFonts w:ascii="仿宋_GB2312" w:eastAsia="仿宋_GB2312" w:hAnsi="仿宋_GB2312" w:cs="仿宋_GB2312" w:hint="eastAsia"/>
                <w:sz w:val="24"/>
              </w:rPr>
              <w:t>情确定</w:t>
            </w:r>
            <w:proofErr w:type="gramEnd"/>
            <w:r>
              <w:rPr>
                <w:rFonts w:ascii="仿宋_GB2312" w:eastAsia="仿宋_GB2312" w:hAnsi="仿宋_GB2312" w:cs="仿宋_GB2312" w:hint="eastAsia"/>
                <w:sz w:val="24"/>
              </w:rPr>
              <w:t>评价任务的数量与安排。</w:t>
            </w:r>
          </w:p>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（2）要求：与目标一致；包括情境、知识点、任务；能引出学生目标达成所需要的表现证据；以形成性评价（过程性评价）为主。</w:t>
            </w:r>
          </w:p>
        </w:tc>
      </w:tr>
      <w:tr w:rsidR="009C737C" w:rsidTr="00796FA2">
        <w:trPr>
          <w:trHeight w:val="2076"/>
          <w:jc w:val="center"/>
        </w:trPr>
        <w:tc>
          <w:tcPr>
            <w:tcW w:w="1841" w:type="dxa"/>
            <w:vAlign w:val="center"/>
          </w:tcPr>
          <w:p w:rsidR="009C737C" w:rsidRDefault="009C737C" w:rsidP="00796FA2">
            <w:pPr>
              <w:jc w:val="center"/>
              <w:rPr>
                <w:rFonts w:ascii="仿宋_GB2312" w:eastAsia="仿宋_GB2312" w:hAnsi="仿宋_GB2312" w:cs="仿宋_GB2312"/>
                <w:sz w:val="24"/>
              </w:rPr>
            </w:pPr>
            <w:r>
              <w:rPr>
                <w:rFonts w:ascii="仿宋_GB2312" w:eastAsia="仿宋_GB2312" w:hAnsi="仿宋_GB2312" w:cs="仿宋_GB2312" w:hint="eastAsia"/>
                <w:sz w:val="24"/>
              </w:rPr>
              <w:lastRenderedPageBreak/>
              <w:t>5．学习过程</w:t>
            </w:r>
          </w:p>
        </w:tc>
        <w:tc>
          <w:tcPr>
            <w:tcW w:w="6998" w:type="dxa"/>
            <w:vAlign w:val="center"/>
          </w:tcPr>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（1）达成目标的资源、路径、</w:t>
            </w:r>
            <w:proofErr w:type="gramStart"/>
            <w:r>
              <w:rPr>
                <w:rFonts w:ascii="仿宋_GB2312" w:eastAsia="仿宋_GB2312" w:hAnsi="仿宋_GB2312" w:cs="仿宋_GB2312" w:hint="eastAsia"/>
                <w:sz w:val="24"/>
              </w:rPr>
              <w:t>前备知识</w:t>
            </w:r>
            <w:proofErr w:type="gramEnd"/>
            <w:r>
              <w:rPr>
                <w:rFonts w:ascii="仿宋_GB2312" w:eastAsia="仿宋_GB2312" w:hAnsi="仿宋_GB2312" w:cs="仿宋_GB2312" w:hint="eastAsia"/>
                <w:sz w:val="24"/>
              </w:rPr>
              <w:t>提示（可根据学科特点选择提供）。</w:t>
            </w:r>
          </w:p>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（2）课前预习：定时间，定目标，有任务。</w:t>
            </w:r>
          </w:p>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（3）课中学习：围绕目标达成，用学习任务串或问题链设计，创设真实情境，呈现学习进阶（递进或拓展）；嵌入评价任务；体现学生自主或合作探究建构的真实学习过程 。</w:t>
            </w:r>
          </w:p>
        </w:tc>
      </w:tr>
      <w:tr w:rsidR="009C737C" w:rsidTr="00796FA2">
        <w:trPr>
          <w:trHeight w:val="1489"/>
          <w:jc w:val="center"/>
        </w:trPr>
        <w:tc>
          <w:tcPr>
            <w:tcW w:w="1841" w:type="dxa"/>
            <w:vAlign w:val="center"/>
          </w:tcPr>
          <w:p w:rsidR="009C737C" w:rsidRDefault="009C737C" w:rsidP="00796FA2">
            <w:pPr>
              <w:jc w:val="center"/>
              <w:rPr>
                <w:rFonts w:ascii="仿宋_GB2312" w:eastAsia="仿宋_GB2312" w:hAnsi="仿宋_GB2312" w:cs="仿宋_GB2312"/>
                <w:sz w:val="24"/>
              </w:rPr>
            </w:pPr>
            <w:r>
              <w:rPr>
                <w:rFonts w:ascii="仿宋_GB2312" w:eastAsia="仿宋_GB2312" w:hAnsi="仿宋_GB2312" w:cs="仿宋_GB2312" w:hint="eastAsia"/>
                <w:sz w:val="24"/>
              </w:rPr>
              <w:t>6．检测与作业</w:t>
            </w:r>
          </w:p>
        </w:tc>
        <w:tc>
          <w:tcPr>
            <w:tcW w:w="6998" w:type="dxa"/>
            <w:vAlign w:val="center"/>
          </w:tcPr>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（1）要求：包括课前、课中与课后作业，整体设计作业；围绕学习目标设计；数量、难度适中，体现分层；功能指向明确；体现知识的情境化（学以致用）。</w:t>
            </w:r>
          </w:p>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（2）功能：检测类、巩固类、提高类。</w:t>
            </w:r>
          </w:p>
        </w:tc>
      </w:tr>
      <w:tr w:rsidR="009C737C" w:rsidTr="00796FA2">
        <w:trPr>
          <w:trHeight w:val="1164"/>
          <w:jc w:val="center"/>
        </w:trPr>
        <w:tc>
          <w:tcPr>
            <w:tcW w:w="1841" w:type="dxa"/>
            <w:vAlign w:val="center"/>
          </w:tcPr>
          <w:p w:rsidR="009C737C" w:rsidRDefault="009C737C" w:rsidP="00796FA2">
            <w:pPr>
              <w:jc w:val="center"/>
              <w:rPr>
                <w:rFonts w:ascii="仿宋_GB2312" w:eastAsia="仿宋_GB2312" w:hAnsi="仿宋_GB2312" w:cs="仿宋_GB2312"/>
                <w:sz w:val="24"/>
              </w:rPr>
            </w:pPr>
            <w:r>
              <w:rPr>
                <w:rFonts w:ascii="仿宋_GB2312" w:eastAsia="仿宋_GB2312" w:hAnsi="仿宋_GB2312" w:cs="仿宋_GB2312" w:hint="eastAsia"/>
                <w:sz w:val="24"/>
              </w:rPr>
              <w:t>7．学后反思</w:t>
            </w:r>
          </w:p>
        </w:tc>
        <w:tc>
          <w:tcPr>
            <w:tcW w:w="6998" w:type="dxa"/>
            <w:vAlign w:val="center"/>
          </w:tcPr>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（1）要求：提供反思路径或支架，引导学生梳理已学知识、学习策略，管理与分享自己的知识，以巩固和强化所学内容。</w:t>
            </w:r>
          </w:p>
          <w:p w:rsidR="009C737C" w:rsidRDefault="009C737C" w:rsidP="00796FA2">
            <w:pPr>
              <w:jc w:val="left"/>
              <w:rPr>
                <w:rFonts w:ascii="仿宋_GB2312" w:eastAsia="仿宋_GB2312" w:hAnsi="仿宋_GB2312" w:cs="仿宋_GB2312"/>
                <w:sz w:val="24"/>
              </w:rPr>
            </w:pPr>
            <w:r>
              <w:rPr>
                <w:rFonts w:ascii="仿宋_GB2312" w:eastAsia="仿宋_GB2312" w:hAnsi="仿宋_GB2312" w:cs="仿宋_GB2312" w:hint="eastAsia"/>
                <w:sz w:val="24"/>
              </w:rPr>
              <w:t>（2）求助：诊断自身问题，报告求助信息，便于获得支持与解决。</w:t>
            </w:r>
          </w:p>
        </w:tc>
      </w:tr>
    </w:tbl>
    <w:p w:rsidR="009C737C" w:rsidRDefault="009C737C" w:rsidP="009C737C">
      <w:pPr>
        <w:spacing w:line="360" w:lineRule="auto"/>
        <w:rPr>
          <w:rFonts w:ascii="仿宋" w:eastAsia="仿宋" w:hAnsi="仿宋" w:cs="仿宋"/>
          <w:sz w:val="32"/>
          <w:szCs w:val="32"/>
          <w:shd w:val="clear" w:color="auto" w:fill="FFFFFF"/>
        </w:rPr>
      </w:pPr>
    </w:p>
    <w:p w:rsidR="009C737C" w:rsidRDefault="009C737C" w:rsidP="009C737C">
      <w:pPr>
        <w:spacing w:line="360" w:lineRule="auto"/>
        <w:ind w:firstLineChars="200" w:firstLine="640"/>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二、“学历案”编制流程</w:t>
      </w:r>
    </w:p>
    <w:p w:rsidR="009C737C" w:rsidRDefault="009C737C" w:rsidP="009C737C">
      <w:pPr>
        <w:ind w:firstLineChars="200" w:firstLine="640"/>
        <w:rPr>
          <w:rFonts w:ascii="仿宋" w:eastAsia="仿宋" w:hAnsi="仿宋" w:cs="仿宋"/>
          <w:sz w:val="32"/>
          <w:szCs w:val="40"/>
        </w:rPr>
      </w:pPr>
      <w:r>
        <w:rPr>
          <w:rFonts w:ascii="仿宋" w:eastAsia="仿宋" w:hAnsi="仿宋" w:cs="仿宋" w:hint="eastAsia"/>
          <w:sz w:val="32"/>
          <w:szCs w:val="40"/>
        </w:rPr>
        <w:t>1.确定</w:t>
      </w:r>
      <w:proofErr w:type="gramStart"/>
      <w:r>
        <w:rPr>
          <w:rFonts w:ascii="仿宋" w:eastAsia="仿宋" w:hAnsi="仿宋" w:cs="仿宋" w:hint="eastAsia"/>
          <w:sz w:val="32"/>
          <w:szCs w:val="40"/>
        </w:rPr>
        <w:t>学历案</w:t>
      </w:r>
      <w:proofErr w:type="gramEnd"/>
      <w:r>
        <w:rPr>
          <w:rFonts w:ascii="仿宋" w:eastAsia="仿宋" w:hAnsi="仿宋" w:cs="仿宋" w:hint="eastAsia"/>
          <w:sz w:val="32"/>
          <w:szCs w:val="40"/>
        </w:rPr>
        <w:t>主备人。备课组长提前一周布置任务，明确</w:t>
      </w:r>
      <w:proofErr w:type="gramStart"/>
      <w:r>
        <w:rPr>
          <w:rFonts w:ascii="仿宋" w:eastAsia="仿宋" w:hAnsi="仿宋" w:cs="仿宋" w:hint="eastAsia"/>
          <w:sz w:val="32"/>
          <w:szCs w:val="40"/>
        </w:rPr>
        <w:t>学历案</w:t>
      </w:r>
      <w:proofErr w:type="gramEnd"/>
      <w:r>
        <w:rPr>
          <w:rFonts w:ascii="仿宋" w:eastAsia="仿宋" w:hAnsi="仿宋" w:cs="仿宋" w:hint="eastAsia"/>
          <w:sz w:val="32"/>
          <w:szCs w:val="40"/>
        </w:rPr>
        <w:t>内容，确定</w:t>
      </w:r>
      <w:proofErr w:type="gramStart"/>
      <w:r>
        <w:rPr>
          <w:rFonts w:ascii="仿宋" w:eastAsia="仿宋" w:hAnsi="仿宋" w:cs="仿宋" w:hint="eastAsia"/>
          <w:sz w:val="32"/>
          <w:szCs w:val="40"/>
        </w:rPr>
        <w:t>学历案</w:t>
      </w:r>
      <w:proofErr w:type="gramEnd"/>
      <w:r>
        <w:rPr>
          <w:rFonts w:ascii="仿宋" w:eastAsia="仿宋" w:hAnsi="仿宋" w:cs="仿宋" w:hint="eastAsia"/>
          <w:sz w:val="32"/>
          <w:szCs w:val="40"/>
        </w:rPr>
        <w:t>主备人选以及具体要求，即明确学习目标，梳理知识点，</w:t>
      </w:r>
      <w:proofErr w:type="gramStart"/>
      <w:r>
        <w:rPr>
          <w:rFonts w:ascii="仿宋" w:eastAsia="仿宋" w:hAnsi="仿宋" w:cs="仿宋" w:hint="eastAsia"/>
          <w:sz w:val="32"/>
          <w:szCs w:val="40"/>
        </w:rPr>
        <w:t>区分重</w:t>
      </w:r>
      <w:proofErr w:type="gramEnd"/>
      <w:r>
        <w:rPr>
          <w:rFonts w:ascii="仿宋" w:eastAsia="仿宋" w:hAnsi="仿宋" w:cs="仿宋" w:hint="eastAsia"/>
          <w:sz w:val="32"/>
          <w:szCs w:val="40"/>
        </w:rPr>
        <w:t>难点，联系考点，重视练习、检测的反馈，突出小组合作学习。</w:t>
      </w:r>
      <w:proofErr w:type="gramStart"/>
      <w:r>
        <w:rPr>
          <w:rFonts w:ascii="仿宋" w:eastAsia="仿宋" w:hAnsi="仿宋" w:cs="仿宋" w:hint="eastAsia"/>
          <w:sz w:val="32"/>
          <w:szCs w:val="40"/>
        </w:rPr>
        <w:t>学历案主备人</w:t>
      </w:r>
      <w:proofErr w:type="gramEnd"/>
      <w:r>
        <w:rPr>
          <w:rFonts w:ascii="仿宋" w:eastAsia="仿宋" w:hAnsi="仿宋" w:cs="仿宋" w:hint="eastAsia"/>
          <w:sz w:val="32"/>
          <w:szCs w:val="40"/>
        </w:rPr>
        <w:t>全面分析教学内容，形成课时学历案，做好发言准备，</w:t>
      </w:r>
      <w:proofErr w:type="gramStart"/>
      <w:r>
        <w:rPr>
          <w:rFonts w:ascii="仿宋" w:eastAsia="仿宋" w:hAnsi="仿宋" w:cs="仿宋" w:hint="eastAsia"/>
          <w:sz w:val="32"/>
          <w:szCs w:val="40"/>
        </w:rPr>
        <w:t>学历案</w:t>
      </w:r>
      <w:proofErr w:type="gramEnd"/>
      <w:r>
        <w:rPr>
          <w:rFonts w:ascii="仿宋" w:eastAsia="仿宋" w:hAnsi="仿宋" w:cs="仿宋" w:hint="eastAsia"/>
          <w:sz w:val="32"/>
          <w:szCs w:val="40"/>
        </w:rPr>
        <w:t>评议人</w:t>
      </w:r>
      <w:proofErr w:type="gramStart"/>
      <w:r>
        <w:rPr>
          <w:rFonts w:ascii="仿宋" w:eastAsia="仿宋" w:hAnsi="仿宋" w:cs="仿宋" w:hint="eastAsia"/>
          <w:sz w:val="32"/>
          <w:szCs w:val="40"/>
        </w:rPr>
        <w:t>做好辅备发言</w:t>
      </w:r>
      <w:proofErr w:type="gramEnd"/>
      <w:r>
        <w:rPr>
          <w:rFonts w:ascii="仿宋" w:eastAsia="仿宋" w:hAnsi="仿宋" w:cs="仿宋" w:hint="eastAsia"/>
          <w:sz w:val="32"/>
          <w:szCs w:val="40"/>
        </w:rPr>
        <w:t>。</w:t>
      </w:r>
    </w:p>
    <w:p w:rsidR="009C737C" w:rsidRDefault="009C737C" w:rsidP="009C737C">
      <w:pPr>
        <w:ind w:firstLineChars="200" w:firstLine="640"/>
        <w:rPr>
          <w:rFonts w:ascii="仿宋" w:eastAsia="仿宋" w:hAnsi="仿宋" w:cs="仿宋"/>
          <w:sz w:val="32"/>
          <w:szCs w:val="40"/>
        </w:rPr>
      </w:pPr>
      <w:r>
        <w:rPr>
          <w:rFonts w:ascii="仿宋" w:eastAsia="仿宋" w:hAnsi="仿宋" w:cs="仿宋" w:hint="eastAsia"/>
          <w:sz w:val="32"/>
          <w:szCs w:val="40"/>
        </w:rPr>
        <w:t>2.个人自备学历案。</w:t>
      </w:r>
      <w:proofErr w:type="gramStart"/>
      <w:r>
        <w:rPr>
          <w:rFonts w:ascii="仿宋" w:eastAsia="仿宋" w:hAnsi="仿宋" w:cs="仿宋" w:hint="eastAsia"/>
          <w:sz w:val="32"/>
          <w:szCs w:val="40"/>
        </w:rPr>
        <w:t>备课组</w:t>
      </w:r>
      <w:proofErr w:type="gramEnd"/>
      <w:r>
        <w:rPr>
          <w:rFonts w:ascii="仿宋" w:eastAsia="仿宋" w:hAnsi="仿宋" w:cs="仿宋" w:hint="eastAsia"/>
          <w:sz w:val="32"/>
          <w:szCs w:val="40"/>
        </w:rPr>
        <w:t>全体教师要提前</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备</w:t>
      </w:r>
      <w:proofErr w:type="gramStart"/>
      <w:r>
        <w:rPr>
          <w:rFonts w:ascii="仿宋" w:eastAsia="仿宋" w:hAnsi="仿宋" w:cs="仿宋" w:hint="eastAsia"/>
          <w:sz w:val="32"/>
          <w:szCs w:val="40"/>
        </w:rPr>
        <w:t>学历案</w:t>
      </w:r>
      <w:proofErr w:type="gramEnd"/>
      <w:r>
        <w:rPr>
          <w:rFonts w:ascii="仿宋" w:eastAsia="仿宋" w:hAnsi="仿宋" w:cs="仿宋" w:hint="eastAsia"/>
          <w:sz w:val="32"/>
          <w:szCs w:val="40"/>
        </w:rPr>
        <w:t>的设计，从学习目标到教学流程，再到练习反馈和板书都要求认真准备。</w:t>
      </w:r>
    </w:p>
    <w:p w:rsidR="009C737C" w:rsidRDefault="009C737C" w:rsidP="009C737C">
      <w:pPr>
        <w:ind w:firstLineChars="200" w:firstLine="640"/>
        <w:rPr>
          <w:rFonts w:ascii="仿宋" w:eastAsia="仿宋" w:hAnsi="仿宋" w:cs="仿宋"/>
          <w:sz w:val="32"/>
          <w:szCs w:val="40"/>
        </w:rPr>
      </w:pPr>
      <w:r>
        <w:rPr>
          <w:rFonts w:ascii="仿宋" w:eastAsia="仿宋" w:hAnsi="仿宋" w:cs="仿宋" w:hint="eastAsia"/>
          <w:sz w:val="32"/>
          <w:szCs w:val="40"/>
        </w:rPr>
        <w:t>3.集体</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备。</w:t>
      </w:r>
      <w:proofErr w:type="gramStart"/>
      <w:r>
        <w:rPr>
          <w:rFonts w:ascii="仿宋" w:eastAsia="仿宋" w:hAnsi="仿宋" w:cs="仿宋" w:hint="eastAsia"/>
          <w:sz w:val="32"/>
          <w:szCs w:val="40"/>
        </w:rPr>
        <w:t>学历案主备人</w:t>
      </w:r>
      <w:proofErr w:type="gramEnd"/>
      <w:r>
        <w:rPr>
          <w:rFonts w:ascii="仿宋" w:eastAsia="仿宋" w:hAnsi="仿宋" w:cs="仿宋" w:hint="eastAsia"/>
          <w:sz w:val="32"/>
          <w:szCs w:val="40"/>
        </w:rPr>
        <w:t>提前将</w:t>
      </w:r>
      <w:proofErr w:type="gramStart"/>
      <w:r>
        <w:rPr>
          <w:rFonts w:ascii="仿宋" w:eastAsia="仿宋" w:hAnsi="仿宋" w:cs="仿宋" w:hint="eastAsia"/>
          <w:sz w:val="32"/>
          <w:szCs w:val="40"/>
        </w:rPr>
        <w:t>学历案</w:t>
      </w:r>
      <w:proofErr w:type="gramEnd"/>
      <w:r>
        <w:rPr>
          <w:rFonts w:ascii="仿宋" w:eastAsia="仿宋" w:hAnsi="仿宋" w:cs="仿宋" w:hint="eastAsia"/>
          <w:sz w:val="32"/>
          <w:szCs w:val="40"/>
        </w:rPr>
        <w:t>打印出来，提前半天发至组内每位教师手里，其他教师要提前预览。</w:t>
      </w:r>
      <w:proofErr w:type="gramStart"/>
      <w:r>
        <w:rPr>
          <w:rFonts w:ascii="仿宋" w:eastAsia="仿宋" w:hAnsi="仿宋" w:cs="仿宋" w:hint="eastAsia"/>
          <w:sz w:val="32"/>
          <w:szCs w:val="40"/>
        </w:rPr>
        <w:t>学历案主备人</w:t>
      </w:r>
      <w:proofErr w:type="gramEnd"/>
      <w:r>
        <w:rPr>
          <w:rFonts w:ascii="仿宋" w:eastAsia="仿宋" w:hAnsi="仿宋" w:cs="仿宋" w:hint="eastAsia"/>
          <w:sz w:val="32"/>
          <w:szCs w:val="40"/>
        </w:rPr>
        <w:t>对所授内容的教学整体框架，教学实施过程等进行详细说</w:t>
      </w:r>
      <w:r>
        <w:rPr>
          <w:rFonts w:ascii="仿宋" w:eastAsia="仿宋" w:hAnsi="仿宋" w:cs="仿宋" w:hint="eastAsia"/>
          <w:sz w:val="32"/>
          <w:szCs w:val="40"/>
        </w:rPr>
        <w:lastRenderedPageBreak/>
        <w:t>明（要有精彩之处、亮点之处、创新之处）。在</w:t>
      </w:r>
      <w:proofErr w:type="gramStart"/>
      <w:r>
        <w:rPr>
          <w:rFonts w:ascii="仿宋" w:eastAsia="仿宋" w:hAnsi="仿宋" w:cs="仿宋" w:hint="eastAsia"/>
          <w:sz w:val="32"/>
          <w:szCs w:val="40"/>
        </w:rPr>
        <w:t>研备过程</w:t>
      </w:r>
      <w:proofErr w:type="gramEnd"/>
      <w:r>
        <w:rPr>
          <w:rFonts w:ascii="仿宋" w:eastAsia="仿宋" w:hAnsi="仿宋" w:cs="仿宋" w:hint="eastAsia"/>
          <w:sz w:val="32"/>
          <w:szCs w:val="40"/>
        </w:rPr>
        <w:t>中，要特别关注学习目标的有效达成，重点、难点及疑点的突破，小组</w:t>
      </w:r>
      <w:proofErr w:type="gramStart"/>
      <w:r>
        <w:rPr>
          <w:rFonts w:ascii="仿宋" w:eastAsia="仿宋" w:hAnsi="仿宋" w:cs="仿宋" w:hint="eastAsia"/>
          <w:sz w:val="32"/>
          <w:szCs w:val="40"/>
        </w:rPr>
        <w:t>合作竞学的</w:t>
      </w:r>
      <w:proofErr w:type="gramEnd"/>
      <w:r>
        <w:rPr>
          <w:rFonts w:ascii="仿宋" w:eastAsia="仿宋" w:hAnsi="仿宋" w:cs="仿宋" w:hint="eastAsia"/>
          <w:sz w:val="32"/>
          <w:szCs w:val="40"/>
        </w:rPr>
        <w:t>开展及练习检测的有效性。</w:t>
      </w:r>
      <w:proofErr w:type="gramStart"/>
      <w:r>
        <w:rPr>
          <w:rFonts w:ascii="仿宋" w:eastAsia="仿宋" w:hAnsi="仿宋" w:cs="仿宋" w:hint="eastAsia"/>
          <w:sz w:val="32"/>
          <w:szCs w:val="40"/>
        </w:rPr>
        <w:t>学历案</w:t>
      </w:r>
      <w:proofErr w:type="gramEnd"/>
      <w:r>
        <w:rPr>
          <w:rFonts w:ascii="仿宋" w:eastAsia="仿宋" w:hAnsi="仿宋" w:cs="仿宋" w:hint="eastAsia"/>
          <w:sz w:val="32"/>
          <w:szCs w:val="40"/>
        </w:rPr>
        <w:t>评议人要对上述备课内容进行讨论、补充、完善。有经验的教师对授课的学情分析、重难点、教学方法等多指导，多建议。年轻教师要多学习，多请教，多思考，多提问(每次提出1-2个教学问题)。形成人人参与，人人发言的良好的教研氛围。</w:t>
      </w:r>
    </w:p>
    <w:p w:rsidR="009C737C" w:rsidRDefault="009C737C" w:rsidP="009C737C">
      <w:pPr>
        <w:ind w:firstLineChars="200" w:firstLine="640"/>
        <w:rPr>
          <w:rFonts w:ascii="仿宋" w:eastAsia="仿宋" w:hAnsi="仿宋" w:cs="仿宋"/>
          <w:sz w:val="32"/>
          <w:szCs w:val="40"/>
        </w:rPr>
      </w:pPr>
      <w:r>
        <w:rPr>
          <w:rFonts w:ascii="仿宋" w:eastAsia="仿宋" w:hAnsi="仿宋" w:cs="仿宋" w:hint="eastAsia"/>
          <w:sz w:val="32"/>
          <w:szCs w:val="40"/>
        </w:rPr>
        <w:t>在全面讨论的基础上形成集体学历案，体现集体智慧和结晶。</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改后的电子教案留存至个人的备课夹内，</w:t>
      </w:r>
      <w:proofErr w:type="gramStart"/>
      <w:r>
        <w:rPr>
          <w:rFonts w:ascii="仿宋" w:eastAsia="仿宋" w:hAnsi="仿宋" w:cs="仿宋" w:hint="eastAsia"/>
          <w:sz w:val="32"/>
          <w:szCs w:val="40"/>
        </w:rPr>
        <w:t>研</w:t>
      </w:r>
      <w:proofErr w:type="gramEnd"/>
      <w:r>
        <w:rPr>
          <w:rFonts w:ascii="仿宋" w:eastAsia="仿宋" w:hAnsi="仿宋" w:cs="仿宋" w:hint="eastAsia"/>
          <w:sz w:val="32"/>
          <w:szCs w:val="40"/>
        </w:rPr>
        <w:t>改后的纸质教案上交教导处留存。</w:t>
      </w:r>
    </w:p>
    <w:p w:rsidR="009C737C" w:rsidRDefault="009C737C" w:rsidP="009C737C">
      <w:pPr>
        <w:ind w:firstLineChars="200" w:firstLine="640"/>
        <w:rPr>
          <w:rFonts w:ascii="仿宋" w:eastAsia="仿宋" w:hAnsi="仿宋" w:cs="仿宋"/>
          <w:sz w:val="32"/>
          <w:szCs w:val="40"/>
        </w:rPr>
      </w:pPr>
      <w:r>
        <w:rPr>
          <w:rFonts w:ascii="仿宋" w:eastAsia="仿宋" w:hAnsi="仿宋" w:cs="仿宋" w:hint="eastAsia"/>
          <w:sz w:val="32"/>
          <w:szCs w:val="40"/>
        </w:rPr>
        <w:t>4.</w:t>
      </w:r>
      <w:proofErr w:type="gramStart"/>
      <w:r>
        <w:rPr>
          <w:rFonts w:ascii="仿宋" w:eastAsia="仿宋" w:hAnsi="仿宋" w:cs="仿宋" w:hint="eastAsia"/>
          <w:sz w:val="32"/>
          <w:szCs w:val="40"/>
        </w:rPr>
        <w:t>复备授课</w:t>
      </w:r>
      <w:proofErr w:type="gramEnd"/>
      <w:r>
        <w:rPr>
          <w:rFonts w:ascii="仿宋" w:eastAsia="仿宋" w:hAnsi="仿宋" w:cs="仿宋" w:hint="eastAsia"/>
          <w:sz w:val="32"/>
          <w:szCs w:val="40"/>
        </w:rPr>
        <w:t>。个人结合完善的课时</w:t>
      </w:r>
      <w:proofErr w:type="gramStart"/>
      <w:r>
        <w:rPr>
          <w:rFonts w:ascii="仿宋" w:eastAsia="仿宋" w:hAnsi="仿宋" w:cs="仿宋" w:hint="eastAsia"/>
          <w:sz w:val="32"/>
          <w:szCs w:val="40"/>
        </w:rPr>
        <w:t>学历案</w:t>
      </w:r>
      <w:proofErr w:type="gramEnd"/>
      <w:r>
        <w:rPr>
          <w:rFonts w:ascii="仿宋" w:eastAsia="仿宋" w:hAnsi="仿宋" w:cs="仿宋" w:hint="eastAsia"/>
          <w:sz w:val="32"/>
          <w:szCs w:val="40"/>
        </w:rPr>
        <w:t>和本班学</w:t>
      </w:r>
      <w:proofErr w:type="gramStart"/>
      <w:r>
        <w:rPr>
          <w:rFonts w:ascii="仿宋" w:eastAsia="仿宋" w:hAnsi="仿宋" w:cs="仿宋" w:hint="eastAsia"/>
          <w:sz w:val="32"/>
          <w:szCs w:val="40"/>
        </w:rPr>
        <w:t>情再次</w:t>
      </w:r>
      <w:proofErr w:type="gramEnd"/>
      <w:r>
        <w:rPr>
          <w:rFonts w:ascii="仿宋" w:eastAsia="仿宋" w:hAnsi="仿宋" w:cs="仿宋" w:hint="eastAsia"/>
          <w:sz w:val="32"/>
          <w:szCs w:val="40"/>
        </w:rPr>
        <w:t>精备，实施三次备课，并依据各班的学情和教师教学的特色，分头进行授课，组内成员根据情况相互听课观摩。</w:t>
      </w:r>
    </w:p>
    <w:p w:rsidR="009C737C" w:rsidRDefault="009C737C" w:rsidP="009C737C">
      <w:pPr>
        <w:ind w:firstLineChars="200" w:firstLine="640"/>
        <w:rPr>
          <w:rFonts w:ascii="仿宋" w:eastAsia="仿宋" w:hAnsi="仿宋" w:cs="仿宋"/>
          <w:sz w:val="32"/>
          <w:szCs w:val="40"/>
        </w:rPr>
      </w:pPr>
      <w:r>
        <w:rPr>
          <w:rFonts w:ascii="仿宋" w:eastAsia="仿宋" w:hAnsi="仿宋" w:cs="仿宋" w:hint="eastAsia"/>
          <w:sz w:val="32"/>
          <w:szCs w:val="40"/>
        </w:rPr>
        <w:t>5.反思精进。每位教师课后要对</w:t>
      </w:r>
      <w:proofErr w:type="gramStart"/>
      <w:r>
        <w:rPr>
          <w:rFonts w:ascii="仿宋" w:eastAsia="仿宋" w:hAnsi="仿宋" w:cs="仿宋" w:hint="eastAsia"/>
          <w:sz w:val="32"/>
          <w:szCs w:val="40"/>
        </w:rPr>
        <w:t>学历案使用</w:t>
      </w:r>
      <w:proofErr w:type="gramEnd"/>
      <w:r>
        <w:rPr>
          <w:rFonts w:ascii="仿宋" w:eastAsia="仿宋" w:hAnsi="仿宋" w:cs="仿宋" w:hint="eastAsia"/>
          <w:sz w:val="32"/>
          <w:szCs w:val="40"/>
        </w:rPr>
        <w:t>情况进行反思，下一次“一课</w:t>
      </w:r>
      <w:proofErr w:type="gramStart"/>
      <w:r>
        <w:rPr>
          <w:rFonts w:ascii="仿宋" w:eastAsia="仿宋" w:hAnsi="仿宋" w:cs="仿宋" w:hint="eastAsia"/>
          <w:sz w:val="32"/>
          <w:szCs w:val="40"/>
        </w:rPr>
        <w:t>一研</w:t>
      </w:r>
      <w:proofErr w:type="gramEnd"/>
      <w:r>
        <w:rPr>
          <w:rFonts w:ascii="仿宋" w:eastAsia="仿宋" w:hAnsi="仿宋" w:cs="仿宋" w:hint="eastAsia"/>
          <w:sz w:val="32"/>
          <w:szCs w:val="40"/>
        </w:rPr>
        <w:t>”活动中，</w:t>
      </w:r>
      <w:proofErr w:type="gramStart"/>
      <w:r>
        <w:rPr>
          <w:rFonts w:ascii="仿宋" w:eastAsia="仿宋" w:hAnsi="仿宋" w:cs="仿宋" w:hint="eastAsia"/>
          <w:sz w:val="32"/>
          <w:szCs w:val="40"/>
        </w:rPr>
        <w:t>学历案主备人</w:t>
      </w:r>
      <w:proofErr w:type="gramEnd"/>
      <w:r>
        <w:rPr>
          <w:rFonts w:ascii="仿宋" w:eastAsia="仿宋" w:hAnsi="仿宋" w:cs="仿宋" w:hint="eastAsia"/>
          <w:sz w:val="32"/>
          <w:szCs w:val="40"/>
        </w:rPr>
        <w:t>要对总结上节课的得与失，完善学历案，形成校本资源包，实现资源共享。</w:t>
      </w:r>
    </w:p>
    <w:p w:rsidR="009C737C" w:rsidRDefault="009C737C" w:rsidP="009C737C">
      <w:pPr>
        <w:ind w:firstLineChars="200" w:firstLine="643"/>
        <w:rPr>
          <w:rFonts w:ascii="仿宋" w:eastAsia="仿宋" w:hAnsi="仿宋" w:cs="仿宋"/>
          <w:b/>
          <w:bCs/>
          <w:color w:val="FF0000"/>
          <w:sz w:val="32"/>
          <w:szCs w:val="40"/>
        </w:rPr>
      </w:pPr>
      <w:r>
        <w:rPr>
          <w:rFonts w:ascii="仿宋" w:eastAsia="仿宋" w:hAnsi="仿宋" w:cs="仿宋" w:hint="eastAsia"/>
          <w:b/>
          <w:bCs/>
          <w:color w:val="FF0000"/>
          <w:sz w:val="32"/>
          <w:szCs w:val="40"/>
        </w:rPr>
        <w:t>具体流程：</w:t>
      </w:r>
      <w:proofErr w:type="gramStart"/>
      <w:r>
        <w:rPr>
          <w:rFonts w:ascii="仿宋" w:eastAsia="仿宋" w:hAnsi="仿宋" w:cs="仿宋" w:hint="eastAsia"/>
          <w:b/>
          <w:bCs/>
          <w:color w:val="FF0000"/>
          <w:sz w:val="32"/>
          <w:szCs w:val="40"/>
        </w:rPr>
        <w:t>学历案主备人展示研</w:t>
      </w:r>
      <w:proofErr w:type="gramEnd"/>
      <w:r>
        <w:rPr>
          <w:rFonts w:ascii="仿宋" w:eastAsia="仿宋" w:hAnsi="仿宋" w:cs="仿宋" w:hint="eastAsia"/>
          <w:b/>
          <w:bCs/>
          <w:color w:val="FF0000"/>
          <w:sz w:val="32"/>
          <w:szCs w:val="40"/>
        </w:rPr>
        <w:t>案</w:t>
      </w:r>
      <w:r>
        <w:rPr>
          <w:rFonts w:ascii="Arial" w:eastAsia="仿宋" w:hAnsi="Arial" w:cs="Arial"/>
          <w:b/>
          <w:bCs/>
          <w:color w:val="FF0000"/>
          <w:sz w:val="32"/>
          <w:szCs w:val="40"/>
        </w:rPr>
        <w:t>→</w:t>
      </w:r>
      <w:proofErr w:type="gramStart"/>
      <w:r>
        <w:rPr>
          <w:rFonts w:ascii="Arial" w:eastAsia="仿宋" w:hAnsi="Arial" w:cs="Arial" w:hint="eastAsia"/>
          <w:b/>
          <w:bCs/>
          <w:color w:val="FF0000"/>
          <w:sz w:val="32"/>
          <w:szCs w:val="40"/>
        </w:rPr>
        <w:t>研</w:t>
      </w:r>
      <w:proofErr w:type="gramEnd"/>
      <w:r>
        <w:rPr>
          <w:rFonts w:ascii="Arial" w:eastAsia="仿宋" w:hAnsi="Arial" w:cs="Arial" w:hint="eastAsia"/>
          <w:b/>
          <w:bCs/>
          <w:color w:val="FF0000"/>
          <w:sz w:val="32"/>
          <w:szCs w:val="40"/>
        </w:rPr>
        <w:t>案评议人研讨</w:t>
      </w:r>
      <w:r>
        <w:rPr>
          <w:rFonts w:ascii="Arial" w:eastAsia="仿宋" w:hAnsi="Arial" w:cs="Arial"/>
          <w:b/>
          <w:bCs/>
          <w:color w:val="FF0000"/>
          <w:sz w:val="32"/>
          <w:szCs w:val="40"/>
        </w:rPr>
        <w:t>→</w:t>
      </w:r>
      <w:proofErr w:type="gramStart"/>
      <w:r>
        <w:rPr>
          <w:rFonts w:ascii="仿宋" w:eastAsia="仿宋" w:hAnsi="仿宋" w:cs="仿宋" w:hint="eastAsia"/>
          <w:b/>
          <w:bCs/>
          <w:color w:val="FF0000"/>
          <w:sz w:val="32"/>
          <w:szCs w:val="40"/>
        </w:rPr>
        <w:t>学历案主备人</w:t>
      </w:r>
      <w:r>
        <w:rPr>
          <w:rFonts w:ascii="Arial" w:eastAsia="仿宋" w:hAnsi="Arial" w:cs="Arial" w:hint="eastAsia"/>
          <w:b/>
          <w:bCs/>
          <w:color w:val="FF0000"/>
          <w:sz w:val="32"/>
          <w:szCs w:val="40"/>
        </w:rPr>
        <w:t>修改研</w:t>
      </w:r>
      <w:proofErr w:type="gramEnd"/>
      <w:r>
        <w:rPr>
          <w:rFonts w:ascii="Arial" w:eastAsia="仿宋" w:hAnsi="Arial" w:cs="Arial" w:hint="eastAsia"/>
          <w:b/>
          <w:bCs/>
          <w:color w:val="FF0000"/>
          <w:sz w:val="32"/>
          <w:szCs w:val="40"/>
        </w:rPr>
        <w:t>案</w:t>
      </w:r>
      <w:r>
        <w:rPr>
          <w:rFonts w:ascii="Arial" w:eastAsia="仿宋" w:hAnsi="Arial" w:cs="Arial"/>
          <w:b/>
          <w:bCs/>
          <w:color w:val="FF0000"/>
          <w:sz w:val="32"/>
          <w:szCs w:val="40"/>
        </w:rPr>
        <w:t>→</w:t>
      </w:r>
      <w:r>
        <w:rPr>
          <w:rFonts w:ascii="Arial" w:eastAsia="仿宋" w:hAnsi="Arial" w:cs="Arial" w:hint="eastAsia"/>
          <w:b/>
          <w:bCs/>
          <w:color w:val="FF0000"/>
          <w:sz w:val="32"/>
          <w:szCs w:val="40"/>
        </w:rPr>
        <w:t>形成通案</w:t>
      </w:r>
      <w:r>
        <w:rPr>
          <w:rFonts w:ascii="Arial" w:eastAsia="仿宋" w:hAnsi="Arial" w:cs="Arial"/>
          <w:b/>
          <w:bCs/>
          <w:color w:val="FF0000"/>
          <w:sz w:val="32"/>
          <w:szCs w:val="40"/>
        </w:rPr>
        <w:t>→</w:t>
      </w:r>
      <w:r>
        <w:rPr>
          <w:rFonts w:ascii="Arial" w:eastAsia="仿宋" w:hAnsi="Arial" w:cs="Arial" w:hint="eastAsia"/>
          <w:b/>
          <w:bCs/>
          <w:color w:val="FF0000"/>
          <w:sz w:val="32"/>
          <w:szCs w:val="40"/>
        </w:rPr>
        <w:t>上交记录表和</w:t>
      </w:r>
      <w:r>
        <w:rPr>
          <w:rFonts w:ascii="仿宋" w:eastAsia="仿宋" w:hAnsi="仿宋" w:cs="仿宋" w:hint="eastAsia"/>
          <w:b/>
          <w:bCs/>
          <w:color w:val="FF0000"/>
          <w:sz w:val="32"/>
          <w:szCs w:val="40"/>
        </w:rPr>
        <w:t>学历案</w:t>
      </w:r>
      <w:r>
        <w:rPr>
          <w:rFonts w:ascii="Arial" w:eastAsia="仿宋" w:hAnsi="Arial" w:cs="Arial" w:hint="eastAsia"/>
          <w:b/>
          <w:bCs/>
          <w:color w:val="FF0000"/>
          <w:sz w:val="32"/>
          <w:szCs w:val="40"/>
        </w:rPr>
        <w:t>。</w:t>
      </w:r>
    </w:p>
    <w:p w:rsidR="009C737C" w:rsidRDefault="009C737C" w:rsidP="009C737C">
      <w:pPr>
        <w:spacing w:line="360" w:lineRule="auto"/>
        <w:ind w:firstLineChars="200" w:firstLine="640"/>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三、使用和检查要求</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1．教师必须提前一天把学历案发给学生，让学生认真预习，课前进行检查。</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lastRenderedPageBreak/>
        <w:t>2．上完课后教师及时收学生的</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进行批阅，批阅要及时，批阅必须标明等级和批阅日期。</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3．级部周查和</w:t>
      </w:r>
      <w:proofErr w:type="gramStart"/>
      <w:r>
        <w:rPr>
          <w:rFonts w:ascii="仿宋" w:eastAsia="仿宋" w:hAnsi="仿宋" w:cs="仿宋" w:hint="eastAsia"/>
          <w:sz w:val="32"/>
          <w:szCs w:val="32"/>
        </w:rPr>
        <w:t>学校月查重点</w:t>
      </w:r>
      <w:proofErr w:type="gramEnd"/>
      <w:r>
        <w:rPr>
          <w:rFonts w:ascii="仿宋" w:eastAsia="仿宋" w:hAnsi="仿宋" w:cs="仿宋" w:hint="eastAsia"/>
          <w:sz w:val="32"/>
          <w:szCs w:val="32"/>
        </w:rPr>
        <w:t>检查教师</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的编制情况、批阅情况和学生的完成情况，对检查结果以《教学简报》的形式公布并记入月考核。</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4．每隔一月，教师和学生的</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要进行归类整理，装订成册。</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5．</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的数量不低于课时的80%</w:t>
      </w:r>
    </w:p>
    <w:p w:rsidR="009C737C" w:rsidRDefault="009C737C" w:rsidP="009C737C">
      <w:pPr>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6．</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一律采用电子稿，</w:t>
      </w:r>
      <w:proofErr w:type="gramStart"/>
      <w:r>
        <w:rPr>
          <w:rFonts w:ascii="仿宋" w:eastAsia="仿宋" w:hAnsi="仿宋" w:cs="仿宋" w:hint="eastAsia"/>
          <w:sz w:val="32"/>
          <w:szCs w:val="32"/>
        </w:rPr>
        <w:t>备课组</w:t>
      </w:r>
      <w:proofErr w:type="gramEnd"/>
      <w:r>
        <w:rPr>
          <w:rFonts w:ascii="仿宋" w:eastAsia="仿宋" w:hAnsi="仿宋" w:cs="仿宋" w:hint="eastAsia"/>
          <w:sz w:val="32"/>
          <w:szCs w:val="32"/>
        </w:rPr>
        <w:t>要建立电子档案库，以便资源共享。</w:t>
      </w:r>
      <w:proofErr w:type="gramStart"/>
      <w:r>
        <w:rPr>
          <w:rFonts w:ascii="仿宋" w:eastAsia="仿宋" w:hAnsi="仿宋" w:cs="仿宋" w:hint="eastAsia"/>
          <w:sz w:val="32"/>
          <w:szCs w:val="32"/>
        </w:rPr>
        <w:t>学历案</w:t>
      </w:r>
      <w:proofErr w:type="gramEnd"/>
      <w:r>
        <w:rPr>
          <w:rFonts w:ascii="仿宋" w:eastAsia="仿宋" w:hAnsi="仿宋" w:cs="仿宋" w:hint="eastAsia"/>
          <w:sz w:val="32"/>
          <w:szCs w:val="32"/>
        </w:rPr>
        <w:t>版面纸张为8开，文本内容字体一般为5号或小四号字体，要给学生留出足够的做题空间。</w:t>
      </w:r>
    </w:p>
    <w:p w:rsidR="009C737C" w:rsidRDefault="009C737C" w:rsidP="009C737C">
      <w:pPr>
        <w:rPr>
          <w:rFonts w:ascii="仿宋" w:eastAsia="仿宋" w:hAnsi="仿宋" w:cs="仿宋"/>
          <w:sz w:val="32"/>
          <w:szCs w:val="32"/>
        </w:rPr>
      </w:pPr>
    </w:p>
    <w:p w:rsidR="009C737C" w:rsidRDefault="009C737C" w:rsidP="009C737C">
      <w:pPr>
        <w:rPr>
          <w:rFonts w:ascii="仿宋" w:eastAsia="仿宋" w:hAnsi="仿宋" w:cs="仿宋"/>
          <w:sz w:val="32"/>
          <w:szCs w:val="32"/>
        </w:rPr>
      </w:pPr>
    </w:p>
    <w:p w:rsidR="009C737C" w:rsidRDefault="009C737C" w:rsidP="009C737C">
      <w:pPr>
        <w:rPr>
          <w:rFonts w:ascii="仿宋" w:eastAsia="仿宋" w:hAnsi="仿宋" w:cs="仿宋"/>
          <w:sz w:val="32"/>
          <w:szCs w:val="32"/>
        </w:rPr>
      </w:pPr>
    </w:p>
    <w:p w:rsidR="009C737C" w:rsidRDefault="009C737C" w:rsidP="009C737C">
      <w:pPr>
        <w:pStyle w:val="a0"/>
        <w:ind w:firstLine="640"/>
        <w:rPr>
          <w:rFonts w:ascii="仿宋" w:eastAsia="仿宋" w:hAnsi="仿宋" w:cs="仿宋"/>
          <w:sz w:val="32"/>
          <w:szCs w:val="32"/>
        </w:rPr>
      </w:pPr>
    </w:p>
    <w:p w:rsidR="009C737C" w:rsidRDefault="009C737C" w:rsidP="009C737C">
      <w:pPr>
        <w:spacing w:line="580" w:lineRule="exact"/>
        <w:ind w:leftChars="2318" w:left="4868"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教导主任：</w:t>
      </w:r>
    </w:p>
    <w:p w:rsidR="009C737C" w:rsidRDefault="009C737C" w:rsidP="009C737C">
      <w:pPr>
        <w:spacing w:line="580" w:lineRule="exact"/>
        <w:ind w:firstLineChars="200" w:firstLine="640"/>
        <w:jc w:val="left"/>
        <w:rPr>
          <w:rFonts w:ascii="仿宋" w:eastAsia="仿宋" w:hAnsi="仿宋" w:cs="仿宋"/>
          <w:color w:val="000000"/>
          <w:sz w:val="32"/>
          <w:szCs w:val="32"/>
        </w:rPr>
      </w:pPr>
      <w:r>
        <w:rPr>
          <w:rFonts w:ascii="仿宋" w:eastAsia="仿宋" w:hAnsi="仿宋" w:cs="仿宋" w:hint="eastAsia"/>
          <w:color w:val="000000"/>
          <w:sz w:val="32"/>
          <w:szCs w:val="32"/>
        </w:rPr>
        <w:t xml:space="preserve">                              分管校长：</w:t>
      </w:r>
    </w:p>
    <w:p w:rsidR="009C737C" w:rsidRDefault="009C737C" w:rsidP="009C737C">
      <w:pPr>
        <w:spacing w:line="580" w:lineRule="exact"/>
        <w:ind w:firstLineChars="1400" w:firstLine="5040"/>
        <w:jc w:val="left"/>
        <w:rPr>
          <w:rFonts w:ascii="仿宋" w:eastAsia="仿宋" w:hAnsi="仿宋" w:cs="仿宋"/>
          <w:color w:val="000000"/>
          <w:sz w:val="32"/>
          <w:szCs w:val="32"/>
        </w:rPr>
      </w:pPr>
      <w:r>
        <w:rPr>
          <w:rFonts w:ascii="黑体" w:eastAsia="黑体" w:hAnsi="黑体" w:cs="黑体" w:hint="eastAsia"/>
          <w:color w:val="000000"/>
          <w:sz w:val="36"/>
          <w:szCs w:val="36"/>
          <w:shd w:val="clear" w:color="auto" w:fill="FFFFFF"/>
        </w:rPr>
        <w:t xml:space="preserve"> </w:t>
      </w:r>
      <w:r>
        <w:rPr>
          <w:rFonts w:ascii="仿宋" w:eastAsia="仿宋" w:hAnsi="仿宋" w:cs="仿宋" w:hint="eastAsia"/>
          <w:color w:val="000000"/>
          <w:sz w:val="32"/>
          <w:szCs w:val="32"/>
        </w:rPr>
        <w:t>滕州市第五中学</w:t>
      </w:r>
    </w:p>
    <w:p w:rsidR="009C737C" w:rsidRDefault="009C737C" w:rsidP="009C737C">
      <w:pPr>
        <w:spacing w:line="580" w:lineRule="exact"/>
        <w:ind w:firstLineChars="1800" w:firstLine="5760"/>
        <w:jc w:val="left"/>
        <w:rPr>
          <w:rFonts w:ascii="仿宋" w:eastAsia="仿宋" w:hAnsi="仿宋" w:cs="仿宋"/>
          <w:color w:val="000000"/>
          <w:sz w:val="32"/>
          <w:szCs w:val="32"/>
        </w:rPr>
      </w:pPr>
      <w:r>
        <w:rPr>
          <w:rFonts w:ascii="仿宋" w:eastAsia="仿宋" w:hAnsi="仿宋" w:cs="仿宋" w:hint="eastAsia"/>
          <w:color w:val="000000"/>
          <w:sz w:val="32"/>
          <w:szCs w:val="32"/>
        </w:rPr>
        <w:t>202</w:t>
      </w:r>
      <w:r>
        <w:rPr>
          <w:rFonts w:ascii="仿宋" w:eastAsia="仿宋" w:hAnsi="仿宋" w:cs="仿宋"/>
          <w:color w:val="000000"/>
          <w:sz w:val="32"/>
          <w:szCs w:val="32"/>
        </w:rPr>
        <w:t>2</w:t>
      </w:r>
      <w:r>
        <w:rPr>
          <w:rFonts w:ascii="仿宋" w:eastAsia="仿宋" w:hAnsi="仿宋" w:cs="仿宋" w:hint="eastAsia"/>
          <w:color w:val="000000"/>
          <w:sz w:val="32"/>
          <w:szCs w:val="32"/>
        </w:rPr>
        <w:t>.9.1</w:t>
      </w:r>
    </w:p>
    <w:p w:rsidR="009C737C" w:rsidRDefault="009C737C" w:rsidP="009C737C">
      <w:pPr>
        <w:pStyle w:val="a0"/>
        <w:ind w:firstLine="640"/>
        <w:rPr>
          <w:rFonts w:ascii="仿宋" w:eastAsia="仿宋" w:hAnsi="仿宋" w:cs="仿宋"/>
          <w:sz w:val="32"/>
          <w:szCs w:val="32"/>
        </w:rPr>
      </w:pPr>
    </w:p>
    <w:p w:rsidR="009C737C" w:rsidRDefault="009C737C" w:rsidP="009C737C">
      <w:pPr>
        <w:pStyle w:val="a0"/>
        <w:ind w:firstLine="640"/>
        <w:rPr>
          <w:rFonts w:ascii="仿宋" w:eastAsia="仿宋" w:hAnsi="仿宋" w:cs="仿宋"/>
          <w:sz w:val="32"/>
          <w:szCs w:val="32"/>
        </w:rPr>
      </w:pPr>
    </w:p>
    <w:p w:rsidR="00936B29" w:rsidRDefault="006631D9">
      <w:pPr>
        <w:pStyle w:val="a8"/>
        <w:shd w:val="clear" w:color="auto" w:fill="FFFFFF"/>
        <w:spacing w:before="0" w:beforeAutospacing="0" w:after="0" w:afterAutospacing="0" w:line="420" w:lineRule="atLeast"/>
        <w:jc w:val="center"/>
        <w:rPr>
          <w:rFonts w:ascii="方正公文小标宋" w:eastAsia="方正公文小标宋" w:hAnsi="方正公文小标宋" w:cs="方正公文小标宋"/>
          <w:spacing w:val="23"/>
          <w:sz w:val="44"/>
          <w:szCs w:val="44"/>
        </w:rPr>
      </w:pPr>
      <w:r>
        <w:rPr>
          <w:rStyle w:val="aa"/>
          <w:rFonts w:ascii="方正公文小标宋" w:eastAsia="方正公文小标宋" w:hAnsi="方正公文小标宋" w:cs="方正公文小标宋" w:hint="eastAsia"/>
          <w:spacing w:val="15"/>
          <w:sz w:val="44"/>
          <w:szCs w:val="44"/>
          <w:shd w:val="clear" w:color="auto" w:fill="FFFFFF"/>
        </w:rPr>
        <w:lastRenderedPageBreak/>
        <w:t>山东省教育厅关于加强义务教育阶段</w:t>
      </w:r>
    </w:p>
    <w:p w:rsidR="00936B29" w:rsidRDefault="006631D9">
      <w:pPr>
        <w:pStyle w:val="a8"/>
        <w:shd w:val="clear" w:color="auto" w:fill="FFFFFF"/>
        <w:spacing w:before="0" w:beforeAutospacing="0" w:after="0" w:afterAutospacing="0" w:line="420" w:lineRule="atLeast"/>
        <w:jc w:val="center"/>
        <w:rPr>
          <w:rFonts w:ascii="方正公文小标宋" w:eastAsia="方正公文小标宋" w:hAnsi="方正公文小标宋" w:cs="方正公文小标宋"/>
          <w:spacing w:val="23"/>
          <w:sz w:val="44"/>
          <w:szCs w:val="44"/>
        </w:rPr>
      </w:pPr>
      <w:r>
        <w:rPr>
          <w:rStyle w:val="aa"/>
          <w:rFonts w:ascii="方正公文小标宋" w:eastAsia="方正公文小标宋" w:hAnsi="方正公文小标宋" w:cs="方正公文小标宋" w:hint="eastAsia"/>
          <w:spacing w:val="15"/>
          <w:sz w:val="44"/>
          <w:szCs w:val="44"/>
          <w:shd w:val="clear" w:color="auto" w:fill="FFFFFF"/>
        </w:rPr>
        <w:t>学生作业统筹管理工作的通知</w:t>
      </w:r>
    </w:p>
    <w:p w:rsidR="00936B29" w:rsidRDefault="006631D9">
      <w:pPr>
        <w:pStyle w:val="a8"/>
        <w:shd w:val="clear" w:color="auto" w:fill="FFFFFF"/>
        <w:spacing w:before="0" w:beforeAutospacing="0" w:after="0" w:afterAutospacing="0" w:line="420" w:lineRule="atLeast"/>
        <w:jc w:val="center"/>
        <w:rPr>
          <w:rFonts w:ascii="Microsoft YaHei UI" w:eastAsia="Microsoft YaHei UI" w:hAnsi="Microsoft YaHei UI" w:cs="Microsoft YaHei UI"/>
          <w:color w:val="000000"/>
          <w:spacing w:val="23"/>
          <w:sz w:val="21"/>
          <w:szCs w:val="21"/>
        </w:rPr>
      </w:pPr>
      <w:proofErr w:type="gramStart"/>
      <w:r>
        <w:rPr>
          <w:rFonts w:ascii="Microsoft YaHei UI" w:eastAsia="Microsoft YaHei UI" w:hAnsi="Microsoft YaHei UI" w:cs="Microsoft YaHei UI" w:hint="eastAsia"/>
          <w:color w:val="000000"/>
          <w:spacing w:val="15"/>
          <w:sz w:val="27"/>
          <w:szCs w:val="27"/>
          <w:shd w:val="clear" w:color="auto" w:fill="FFFFFF"/>
        </w:rPr>
        <w:t>鲁教基</w:t>
      </w:r>
      <w:proofErr w:type="gramEnd"/>
      <w:r>
        <w:rPr>
          <w:rFonts w:ascii="Microsoft YaHei UI" w:eastAsia="Microsoft YaHei UI" w:hAnsi="Microsoft YaHei UI" w:cs="Microsoft YaHei UI" w:hint="eastAsia"/>
          <w:color w:val="000000"/>
          <w:spacing w:val="15"/>
          <w:sz w:val="27"/>
          <w:szCs w:val="27"/>
          <w:shd w:val="clear" w:color="auto" w:fill="FFFFFF"/>
        </w:rPr>
        <w:t>字〔</w:t>
      </w:r>
      <w:r>
        <w:rPr>
          <w:rFonts w:ascii="Microsoft YaHei UI" w:eastAsia="Microsoft YaHei UI" w:hAnsi="Microsoft YaHei UI" w:cs="Microsoft YaHei UI" w:hint="eastAsia"/>
          <w:color w:val="000000"/>
          <w:spacing w:val="15"/>
          <w:sz w:val="27"/>
          <w:szCs w:val="27"/>
          <w:shd w:val="clear" w:color="auto" w:fill="FFFFFF"/>
        </w:rPr>
        <w:t>2021</w:t>
      </w:r>
      <w:r>
        <w:rPr>
          <w:rFonts w:ascii="Microsoft YaHei UI" w:eastAsia="Microsoft YaHei UI" w:hAnsi="Microsoft YaHei UI" w:cs="Microsoft YaHei UI" w:hint="eastAsia"/>
          <w:color w:val="000000"/>
          <w:spacing w:val="15"/>
          <w:sz w:val="27"/>
          <w:szCs w:val="27"/>
          <w:shd w:val="clear" w:color="auto" w:fill="FFFFFF"/>
        </w:rPr>
        <w:t>〕</w:t>
      </w:r>
      <w:r>
        <w:rPr>
          <w:rFonts w:ascii="Microsoft YaHei UI" w:eastAsia="Microsoft YaHei UI" w:hAnsi="Microsoft YaHei UI" w:cs="Microsoft YaHei UI" w:hint="eastAsia"/>
          <w:color w:val="000000"/>
          <w:spacing w:val="15"/>
          <w:sz w:val="27"/>
          <w:szCs w:val="27"/>
          <w:shd w:val="clear" w:color="auto" w:fill="FFFFFF"/>
        </w:rPr>
        <w:t>9</w:t>
      </w:r>
      <w:r>
        <w:rPr>
          <w:rFonts w:ascii="Microsoft YaHei UI" w:eastAsia="Microsoft YaHei UI" w:hAnsi="Microsoft YaHei UI" w:cs="Microsoft YaHei UI" w:hint="eastAsia"/>
          <w:color w:val="000000"/>
          <w:spacing w:val="15"/>
          <w:sz w:val="27"/>
          <w:szCs w:val="27"/>
          <w:shd w:val="clear" w:color="auto" w:fill="FFFFFF"/>
        </w:rPr>
        <w:t>号</w:t>
      </w:r>
    </w:p>
    <w:p w:rsidR="00936B29" w:rsidRDefault="00936B29">
      <w:pPr>
        <w:pStyle w:val="a8"/>
        <w:shd w:val="clear" w:color="auto" w:fill="FFFFFF"/>
        <w:spacing w:before="0" w:beforeAutospacing="0" w:after="0" w:afterAutospacing="0" w:line="420" w:lineRule="atLeast"/>
        <w:jc w:val="center"/>
        <w:rPr>
          <w:rFonts w:ascii="Microsoft YaHei UI" w:eastAsia="Microsoft YaHei UI" w:hAnsi="Microsoft YaHei UI" w:cs="Microsoft YaHei UI"/>
          <w:color w:val="000000"/>
          <w:spacing w:val="23"/>
          <w:sz w:val="21"/>
          <w:szCs w:val="21"/>
        </w:rPr>
      </w:pPr>
    </w:p>
    <w:p w:rsidR="00936B29" w:rsidRDefault="006631D9">
      <w:pPr>
        <w:widowControl/>
        <w:ind w:left="380" w:hangingChars="100" w:hanging="380"/>
        <w:jc w:val="left"/>
        <w:rPr>
          <w:rFonts w:ascii="仿宋" w:eastAsia="仿宋" w:hAnsi="仿宋" w:cs="仿宋"/>
          <w:kern w:val="0"/>
          <w:sz w:val="32"/>
          <w:szCs w:val="32"/>
          <w:lang w:bidi="ar"/>
        </w:rPr>
      </w:pPr>
      <w:r>
        <w:rPr>
          <w:rFonts w:ascii="仿宋" w:eastAsia="仿宋" w:hAnsi="仿宋" w:cs="仿宋" w:hint="eastAsia"/>
          <w:spacing w:val="30"/>
          <w:kern w:val="0"/>
          <w:sz w:val="32"/>
          <w:szCs w:val="32"/>
          <w:lang w:bidi="ar"/>
        </w:rPr>
        <w:t>各市教育（教体）局：</w:t>
      </w:r>
    </w:p>
    <w:p w:rsidR="00936B29" w:rsidRDefault="006631D9">
      <w:pPr>
        <w:widowControl/>
        <w:ind w:firstLineChars="200" w:firstLine="760"/>
        <w:jc w:val="left"/>
        <w:rPr>
          <w:rStyle w:val="aa"/>
          <w:rFonts w:ascii="仿宋" w:eastAsia="仿宋" w:hAnsi="仿宋" w:cs="仿宋"/>
          <w:kern w:val="0"/>
          <w:sz w:val="32"/>
          <w:szCs w:val="32"/>
          <w:lang w:bidi="ar"/>
        </w:rPr>
      </w:pPr>
      <w:r>
        <w:rPr>
          <w:rFonts w:ascii="仿宋" w:eastAsia="仿宋" w:hAnsi="仿宋" w:cs="仿宋" w:hint="eastAsia"/>
          <w:spacing w:val="30"/>
          <w:kern w:val="0"/>
          <w:sz w:val="32"/>
          <w:szCs w:val="32"/>
          <w:lang w:bidi="ar"/>
        </w:rPr>
        <w:t>为认真贯彻落实中共中央办公厅、国务院办公厅《关于进一步减轻义务教育阶段学生作业负担和校外培训负担的意见》（中办发〔</w:t>
      </w:r>
      <w:r>
        <w:rPr>
          <w:rFonts w:ascii="仿宋" w:eastAsia="仿宋" w:hAnsi="仿宋" w:cs="仿宋" w:hint="eastAsia"/>
          <w:spacing w:val="30"/>
          <w:kern w:val="0"/>
          <w:sz w:val="32"/>
          <w:szCs w:val="32"/>
          <w:lang w:bidi="ar"/>
        </w:rPr>
        <w:t>2021</w:t>
      </w:r>
      <w:r>
        <w:rPr>
          <w:rFonts w:ascii="仿宋" w:eastAsia="仿宋" w:hAnsi="仿宋" w:cs="仿宋" w:hint="eastAsia"/>
          <w:spacing w:val="30"/>
          <w:kern w:val="0"/>
          <w:sz w:val="32"/>
          <w:szCs w:val="32"/>
          <w:lang w:bidi="ar"/>
        </w:rPr>
        <w:t>〕</w:t>
      </w:r>
      <w:r>
        <w:rPr>
          <w:rFonts w:ascii="仿宋" w:eastAsia="仿宋" w:hAnsi="仿宋" w:cs="仿宋" w:hint="eastAsia"/>
          <w:spacing w:val="30"/>
          <w:kern w:val="0"/>
          <w:sz w:val="32"/>
          <w:szCs w:val="32"/>
          <w:lang w:bidi="ar"/>
        </w:rPr>
        <w:t>40</w:t>
      </w:r>
      <w:r>
        <w:rPr>
          <w:rFonts w:ascii="仿宋" w:eastAsia="仿宋" w:hAnsi="仿宋" w:cs="仿宋" w:hint="eastAsia"/>
          <w:spacing w:val="30"/>
          <w:kern w:val="0"/>
          <w:sz w:val="32"/>
          <w:szCs w:val="32"/>
          <w:lang w:bidi="ar"/>
        </w:rPr>
        <w:t>号）和教育部办公厅《关于加强义务教育学校作业管理的通知》（教</w:t>
      </w:r>
      <w:proofErr w:type="gramStart"/>
      <w:r>
        <w:rPr>
          <w:rFonts w:ascii="仿宋" w:eastAsia="仿宋" w:hAnsi="仿宋" w:cs="仿宋" w:hint="eastAsia"/>
          <w:spacing w:val="30"/>
          <w:kern w:val="0"/>
          <w:sz w:val="32"/>
          <w:szCs w:val="32"/>
          <w:lang w:bidi="ar"/>
        </w:rPr>
        <w:t>基厅函</w:t>
      </w:r>
      <w:proofErr w:type="gramEnd"/>
      <w:r>
        <w:rPr>
          <w:rFonts w:ascii="仿宋" w:eastAsia="仿宋" w:hAnsi="仿宋" w:cs="仿宋" w:hint="eastAsia"/>
          <w:spacing w:val="30"/>
          <w:kern w:val="0"/>
          <w:sz w:val="32"/>
          <w:szCs w:val="32"/>
          <w:lang w:bidi="ar"/>
        </w:rPr>
        <w:t>〔</w:t>
      </w:r>
      <w:r>
        <w:rPr>
          <w:rFonts w:ascii="仿宋" w:eastAsia="仿宋" w:hAnsi="仿宋" w:cs="仿宋" w:hint="eastAsia"/>
          <w:spacing w:val="30"/>
          <w:kern w:val="0"/>
          <w:sz w:val="32"/>
          <w:szCs w:val="32"/>
          <w:lang w:bidi="ar"/>
        </w:rPr>
        <w:t>2021</w:t>
      </w:r>
      <w:r>
        <w:rPr>
          <w:rFonts w:ascii="仿宋" w:eastAsia="仿宋" w:hAnsi="仿宋" w:cs="仿宋" w:hint="eastAsia"/>
          <w:spacing w:val="30"/>
          <w:kern w:val="0"/>
          <w:sz w:val="32"/>
          <w:szCs w:val="32"/>
          <w:lang w:bidi="ar"/>
        </w:rPr>
        <w:t>〕</w:t>
      </w:r>
      <w:r>
        <w:rPr>
          <w:rFonts w:ascii="仿宋" w:eastAsia="仿宋" w:hAnsi="仿宋" w:cs="仿宋" w:hint="eastAsia"/>
          <w:spacing w:val="30"/>
          <w:kern w:val="0"/>
          <w:sz w:val="32"/>
          <w:szCs w:val="32"/>
          <w:lang w:bidi="ar"/>
        </w:rPr>
        <w:t>13</w:t>
      </w:r>
      <w:r>
        <w:rPr>
          <w:rFonts w:ascii="仿宋" w:eastAsia="仿宋" w:hAnsi="仿宋" w:cs="仿宋" w:hint="eastAsia"/>
          <w:spacing w:val="30"/>
          <w:kern w:val="0"/>
          <w:sz w:val="32"/>
          <w:szCs w:val="32"/>
          <w:lang w:bidi="ar"/>
        </w:rPr>
        <w:t>号）有关规定，</w:t>
      </w:r>
      <w:r>
        <w:rPr>
          <w:rStyle w:val="aa"/>
          <w:rFonts w:ascii="仿宋" w:eastAsia="仿宋" w:hAnsi="仿宋" w:cs="仿宋" w:hint="eastAsia"/>
          <w:spacing w:val="30"/>
          <w:kern w:val="0"/>
          <w:sz w:val="32"/>
          <w:szCs w:val="32"/>
          <w:lang w:bidi="ar"/>
        </w:rPr>
        <w:t>坚决扭转学校作业过多、质量不高、功能异化等突出问题，切实减轻学生负担，</w:t>
      </w:r>
      <w:r>
        <w:rPr>
          <w:rFonts w:ascii="仿宋" w:eastAsia="仿宋" w:hAnsi="仿宋" w:cs="仿宋" w:hint="eastAsia"/>
          <w:spacing w:val="30"/>
          <w:kern w:val="0"/>
          <w:sz w:val="32"/>
          <w:szCs w:val="32"/>
          <w:lang w:bidi="ar"/>
        </w:rPr>
        <w:t>现就加强义务教育阶段学生作业统筹管理工作通知如下。</w:t>
      </w:r>
      <w:r>
        <w:rPr>
          <w:rFonts w:ascii="仿宋" w:eastAsia="仿宋" w:hAnsi="仿宋" w:cs="仿宋" w:hint="eastAsia"/>
          <w:kern w:val="0"/>
          <w:sz w:val="32"/>
          <w:szCs w:val="32"/>
          <w:lang w:bidi="ar"/>
        </w:rPr>
        <w:br/>
      </w:r>
      <w:r>
        <w:rPr>
          <w:rStyle w:val="aa"/>
          <w:rFonts w:ascii="仿宋" w:eastAsia="仿宋" w:hAnsi="仿宋" w:cs="仿宋" w:hint="eastAsia"/>
          <w:kern w:val="0"/>
          <w:sz w:val="32"/>
          <w:szCs w:val="32"/>
          <w:lang w:bidi="ar"/>
        </w:rPr>
        <w:t>一、明确统筹要求</w:t>
      </w:r>
    </w:p>
    <w:p w:rsidR="00936B29" w:rsidRDefault="006631D9">
      <w:pPr>
        <w:widowControl/>
        <w:ind w:firstLineChars="200" w:firstLine="763"/>
        <w:jc w:val="left"/>
        <w:rPr>
          <w:rFonts w:ascii="仿宋" w:eastAsia="仿宋" w:hAnsi="仿宋" w:cs="仿宋"/>
          <w:kern w:val="0"/>
          <w:sz w:val="32"/>
          <w:szCs w:val="32"/>
          <w:lang w:bidi="ar"/>
        </w:rPr>
      </w:pPr>
      <w:r>
        <w:rPr>
          <w:rStyle w:val="aa"/>
          <w:rFonts w:ascii="仿宋" w:eastAsia="仿宋" w:hAnsi="仿宋" w:cs="仿宋" w:hint="eastAsia"/>
          <w:spacing w:val="30"/>
          <w:kern w:val="0"/>
          <w:sz w:val="32"/>
          <w:szCs w:val="32"/>
          <w:lang w:bidi="ar"/>
        </w:rPr>
        <w:t>（一）把握作业总量。</w:t>
      </w:r>
      <w:r>
        <w:rPr>
          <w:rFonts w:ascii="仿宋" w:eastAsia="仿宋" w:hAnsi="仿宋" w:cs="仿宋" w:hint="eastAsia"/>
          <w:spacing w:val="30"/>
          <w:kern w:val="0"/>
          <w:sz w:val="32"/>
          <w:szCs w:val="32"/>
          <w:lang w:bidi="ar"/>
        </w:rPr>
        <w:t>落实管理责任，优化统筹流程，全面压减作业总量和时长，</w:t>
      </w:r>
      <w:r>
        <w:rPr>
          <w:rStyle w:val="aa"/>
          <w:rFonts w:ascii="仿宋" w:eastAsia="仿宋" w:hAnsi="仿宋" w:cs="仿宋" w:hint="eastAsia"/>
          <w:spacing w:val="30"/>
          <w:kern w:val="0"/>
          <w:sz w:val="32"/>
          <w:szCs w:val="32"/>
          <w:lang w:bidi="ar"/>
        </w:rPr>
        <w:t>确保小学一二年级不布置书面家庭作业，其他年级每天书面作业完成时间平均不超过</w:t>
      </w:r>
      <w:r>
        <w:rPr>
          <w:rStyle w:val="aa"/>
          <w:rFonts w:ascii="仿宋" w:eastAsia="仿宋" w:hAnsi="仿宋" w:cs="仿宋" w:hint="eastAsia"/>
          <w:spacing w:val="30"/>
          <w:kern w:val="0"/>
          <w:sz w:val="32"/>
          <w:szCs w:val="32"/>
          <w:lang w:bidi="ar"/>
        </w:rPr>
        <w:t>60</w:t>
      </w:r>
      <w:r>
        <w:rPr>
          <w:rStyle w:val="aa"/>
          <w:rFonts w:ascii="仿宋" w:eastAsia="仿宋" w:hAnsi="仿宋" w:cs="仿宋" w:hint="eastAsia"/>
          <w:spacing w:val="30"/>
          <w:kern w:val="0"/>
          <w:sz w:val="32"/>
          <w:szCs w:val="32"/>
          <w:lang w:bidi="ar"/>
        </w:rPr>
        <w:t>分钟；初中每天书面作业完成时间平均不超过</w:t>
      </w:r>
      <w:r>
        <w:rPr>
          <w:rStyle w:val="aa"/>
          <w:rFonts w:ascii="仿宋" w:eastAsia="仿宋" w:hAnsi="仿宋" w:cs="仿宋" w:hint="eastAsia"/>
          <w:spacing w:val="30"/>
          <w:kern w:val="0"/>
          <w:sz w:val="32"/>
          <w:szCs w:val="32"/>
          <w:lang w:bidi="ar"/>
        </w:rPr>
        <w:t>90</w:t>
      </w:r>
      <w:r>
        <w:rPr>
          <w:rStyle w:val="aa"/>
          <w:rFonts w:ascii="仿宋" w:eastAsia="仿宋" w:hAnsi="仿宋" w:cs="仿宋" w:hint="eastAsia"/>
          <w:spacing w:val="30"/>
          <w:kern w:val="0"/>
          <w:sz w:val="32"/>
          <w:szCs w:val="32"/>
          <w:lang w:bidi="ar"/>
        </w:rPr>
        <w:t>分钟。周末、寒暑假、法定节假日每天书面作业</w:t>
      </w:r>
      <w:proofErr w:type="gramStart"/>
      <w:r>
        <w:rPr>
          <w:rStyle w:val="aa"/>
          <w:rFonts w:ascii="仿宋" w:eastAsia="仿宋" w:hAnsi="仿宋" w:cs="仿宋" w:hint="eastAsia"/>
          <w:spacing w:val="30"/>
          <w:kern w:val="0"/>
          <w:sz w:val="32"/>
          <w:szCs w:val="32"/>
          <w:lang w:bidi="ar"/>
        </w:rPr>
        <w:t>量按照</w:t>
      </w:r>
      <w:proofErr w:type="gramEnd"/>
      <w:r>
        <w:rPr>
          <w:rStyle w:val="aa"/>
          <w:rFonts w:ascii="仿宋" w:eastAsia="仿宋" w:hAnsi="仿宋" w:cs="仿宋" w:hint="eastAsia"/>
          <w:spacing w:val="30"/>
          <w:kern w:val="0"/>
          <w:sz w:val="32"/>
          <w:szCs w:val="32"/>
          <w:lang w:bidi="ar"/>
        </w:rPr>
        <w:t>不超过上学日的两倍控制</w:t>
      </w:r>
      <w:r>
        <w:rPr>
          <w:rFonts w:ascii="仿宋" w:eastAsia="仿宋" w:hAnsi="仿宋" w:cs="仿宋" w:hint="eastAsia"/>
          <w:spacing w:val="30"/>
          <w:kern w:val="0"/>
          <w:sz w:val="32"/>
          <w:szCs w:val="32"/>
          <w:lang w:bidi="ar"/>
        </w:rPr>
        <w:t>。</w:t>
      </w:r>
      <w:r>
        <w:rPr>
          <w:rFonts w:ascii="仿宋" w:eastAsia="仿宋" w:hAnsi="仿宋" w:cs="仿宋" w:hint="eastAsia"/>
          <w:kern w:val="0"/>
          <w:sz w:val="32"/>
          <w:szCs w:val="32"/>
          <w:lang w:bidi="ar"/>
        </w:rPr>
        <w:br/>
      </w:r>
      <w:r>
        <w:rPr>
          <w:rFonts w:ascii="仿宋" w:eastAsia="仿宋" w:hAnsi="仿宋" w:cs="仿宋" w:hint="eastAsia"/>
          <w:kern w:val="0"/>
          <w:sz w:val="32"/>
          <w:szCs w:val="32"/>
          <w:lang w:bidi="ar"/>
        </w:rPr>
        <w:lastRenderedPageBreak/>
        <w:t xml:space="preserve">   </w:t>
      </w:r>
      <w:r>
        <w:rPr>
          <w:rStyle w:val="aa"/>
          <w:rFonts w:ascii="仿宋" w:eastAsia="仿宋" w:hAnsi="仿宋" w:cs="仿宋" w:hint="eastAsia"/>
          <w:spacing w:val="30"/>
          <w:kern w:val="0"/>
          <w:sz w:val="32"/>
          <w:szCs w:val="32"/>
          <w:lang w:bidi="ar"/>
        </w:rPr>
        <w:t>（二）加强作业指导。</w:t>
      </w:r>
      <w:r>
        <w:rPr>
          <w:rFonts w:ascii="仿宋" w:eastAsia="仿宋" w:hAnsi="仿宋" w:cs="仿宋" w:hint="eastAsia"/>
          <w:spacing w:val="30"/>
          <w:kern w:val="0"/>
          <w:sz w:val="32"/>
          <w:szCs w:val="32"/>
          <w:lang w:bidi="ar"/>
        </w:rPr>
        <w:t>切实提高作业质量，</w:t>
      </w:r>
      <w:r>
        <w:rPr>
          <w:rStyle w:val="aa"/>
          <w:rFonts w:ascii="仿宋" w:eastAsia="仿宋" w:hAnsi="仿宋" w:cs="仿宋" w:hint="eastAsia"/>
          <w:spacing w:val="30"/>
          <w:kern w:val="0"/>
          <w:sz w:val="32"/>
          <w:szCs w:val="32"/>
          <w:lang w:bidi="ar"/>
        </w:rPr>
        <w:t>指导小学生在校内基本完成书面作业，初中生在校内完成大部分书面作业</w:t>
      </w:r>
      <w:r>
        <w:rPr>
          <w:rFonts w:ascii="仿宋" w:eastAsia="仿宋" w:hAnsi="仿宋" w:cs="仿宋" w:hint="eastAsia"/>
          <w:spacing w:val="30"/>
          <w:kern w:val="0"/>
          <w:sz w:val="32"/>
          <w:szCs w:val="32"/>
          <w:lang w:bidi="ar"/>
        </w:rPr>
        <w:t>，减轻学生过重作业负担。</w:t>
      </w:r>
      <w:r>
        <w:rPr>
          <w:rFonts w:ascii="仿宋" w:eastAsia="仿宋" w:hAnsi="仿宋" w:cs="仿宋" w:hint="eastAsia"/>
          <w:kern w:val="0"/>
          <w:sz w:val="32"/>
          <w:szCs w:val="32"/>
          <w:lang w:bidi="ar"/>
        </w:rPr>
        <w:br/>
      </w:r>
      <w:r>
        <w:rPr>
          <w:rStyle w:val="aa"/>
          <w:rFonts w:ascii="仿宋" w:eastAsia="仿宋" w:hAnsi="仿宋" w:cs="仿宋" w:hint="eastAsia"/>
          <w:kern w:val="0"/>
          <w:sz w:val="32"/>
          <w:szCs w:val="32"/>
          <w:lang w:bidi="ar"/>
        </w:rPr>
        <w:t>二、落实工作责任</w:t>
      </w:r>
      <w:r>
        <w:rPr>
          <w:rFonts w:ascii="仿宋" w:eastAsia="仿宋" w:hAnsi="仿宋" w:cs="仿宋" w:hint="eastAsia"/>
          <w:kern w:val="0"/>
          <w:sz w:val="32"/>
          <w:szCs w:val="32"/>
          <w:lang w:bidi="ar"/>
        </w:rPr>
        <w:br/>
        <w:t xml:space="preserve">   </w:t>
      </w:r>
      <w:r>
        <w:rPr>
          <w:rStyle w:val="aa"/>
          <w:rFonts w:ascii="仿宋" w:eastAsia="仿宋" w:hAnsi="仿宋" w:cs="仿宋" w:hint="eastAsia"/>
          <w:spacing w:val="30"/>
          <w:kern w:val="0"/>
          <w:sz w:val="32"/>
          <w:szCs w:val="32"/>
          <w:lang w:bidi="ar"/>
        </w:rPr>
        <w:t>（三）确定责任主体。</w:t>
      </w:r>
      <w:r>
        <w:rPr>
          <w:rFonts w:ascii="仿宋" w:eastAsia="仿宋" w:hAnsi="仿宋" w:cs="仿宋" w:hint="eastAsia"/>
          <w:spacing w:val="30"/>
          <w:kern w:val="0"/>
          <w:sz w:val="32"/>
          <w:szCs w:val="32"/>
          <w:lang w:bidi="ar"/>
        </w:rPr>
        <w:t>建立校内为主、家校协同、分工明确的作业统筹管理机制，校长为第一责任人，教学副校长或教务处主任为分管责任人，年级主任、学科组长、班主任和学科教师为具体责任人，学校家委会成员积极参与。</w:t>
      </w:r>
      <w:r>
        <w:rPr>
          <w:rFonts w:ascii="仿宋" w:eastAsia="仿宋" w:hAnsi="仿宋" w:cs="仿宋" w:hint="eastAsia"/>
          <w:kern w:val="0"/>
          <w:sz w:val="32"/>
          <w:szCs w:val="32"/>
          <w:lang w:bidi="ar"/>
        </w:rPr>
        <w:br/>
        <w:t xml:space="preserve">   </w:t>
      </w:r>
      <w:r>
        <w:rPr>
          <w:rStyle w:val="aa"/>
          <w:rFonts w:ascii="仿宋" w:eastAsia="仿宋" w:hAnsi="仿宋" w:cs="仿宋" w:hint="eastAsia"/>
          <w:spacing w:val="30"/>
          <w:kern w:val="0"/>
          <w:sz w:val="32"/>
          <w:szCs w:val="32"/>
          <w:lang w:bidi="ar"/>
        </w:rPr>
        <w:t>（四）细化责任分工。</w:t>
      </w:r>
      <w:r>
        <w:rPr>
          <w:rFonts w:ascii="仿宋" w:eastAsia="仿宋" w:hAnsi="仿宋" w:cs="仿宋" w:hint="eastAsia"/>
          <w:spacing w:val="30"/>
          <w:kern w:val="0"/>
          <w:sz w:val="32"/>
          <w:szCs w:val="32"/>
          <w:lang w:bidi="ar"/>
        </w:rPr>
        <w:t>校长对学校作业负担减轻情况承担主要责任，定期召开校务会研究作业统筹及实施情况；教学副校长或教务处主任负责学校作业管理工作，并对作业管理进行监督检查；年级主任负责统筹各学科</w:t>
      </w:r>
      <w:r>
        <w:rPr>
          <w:rFonts w:ascii="仿宋" w:eastAsia="仿宋" w:hAnsi="仿宋" w:cs="仿宋" w:hint="eastAsia"/>
          <w:spacing w:val="30"/>
          <w:kern w:val="0"/>
          <w:sz w:val="32"/>
          <w:szCs w:val="32"/>
          <w:lang w:bidi="ar"/>
        </w:rPr>
        <w:t>作业，做好总量协调，优化作业结构；学科组长要根据课程方案和教学实际，统筹每周学科作业总量；班主任要汇总本班作业，做好每日作业总量平衡；家长委员会成员有序参与，配合学校做好作业管理。以上责任主体各地各校可根据实际进行调整优化。</w:t>
      </w:r>
      <w:r>
        <w:rPr>
          <w:rFonts w:ascii="仿宋" w:eastAsia="仿宋" w:hAnsi="仿宋" w:cs="仿宋" w:hint="eastAsia"/>
          <w:kern w:val="0"/>
          <w:sz w:val="32"/>
          <w:szCs w:val="32"/>
          <w:lang w:bidi="ar"/>
        </w:rPr>
        <w:br/>
      </w:r>
      <w:r>
        <w:rPr>
          <w:rStyle w:val="aa"/>
          <w:rFonts w:ascii="仿宋" w:eastAsia="仿宋" w:hAnsi="仿宋" w:cs="仿宋" w:hint="eastAsia"/>
          <w:kern w:val="0"/>
          <w:sz w:val="32"/>
          <w:szCs w:val="32"/>
          <w:lang w:bidi="ar"/>
        </w:rPr>
        <w:t>三、优化统筹流程</w:t>
      </w:r>
      <w:r>
        <w:rPr>
          <w:rFonts w:ascii="仿宋" w:eastAsia="仿宋" w:hAnsi="仿宋" w:cs="仿宋" w:hint="eastAsia"/>
          <w:kern w:val="0"/>
          <w:sz w:val="32"/>
          <w:szCs w:val="32"/>
          <w:lang w:bidi="ar"/>
        </w:rPr>
        <w:br/>
        <w:t xml:space="preserve">   </w:t>
      </w:r>
    </w:p>
    <w:p w:rsidR="00936B29" w:rsidRDefault="006631D9">
      <w:pPr>
        <w:widowControl/>
        <w:ind w:firstLineChars="200" w:firstLine="763"/>
        <w:jc w:val="left"/>
        <w:rPr>
          <w:rFonts w:ascii="仿宋" w:eastAsia="仿宋" w:hAnsi="仿宋" w:cs="仿宋"/>
          <w:sz w:val="32"/>
          <w:szCs w:val="32"/>
        </w:rPr>
      </w:pPr>
      <w:r>
        <w:rPr>
          <w:rStyle w:val="aa"/>
          <w:rFonts w:ascii="仿宋" w:eastAsia="仿宋" w:hAnsi="仿宋" w:cs="仿宋" w:hint="eastAsia"/>
          <w:spacing w:val="30"/>
          <w:kern w:val="0"/>
          <w:sz w:val="32"/>
          <w:szCs w:val="32"/>
          <w:lang w:bidi="ar"/>
        </w:rPr>
        <w:lastRenderedPageBreak/>
        <w:t>（五）年级总量控制。</w:t>
      </w:r>
      <w:r>
        <w:rPr>
          <w:rFonts w:ascii="仿宋" w:eastAsia="仿宋" w:hAnsi="仿宋" w:cs="仿宋" w:hint="eastAsia"/>
          <w:spacing w:val="30"/>
          <w:kern w:val="0"/>
          <w:sz w:val="32"/>
          <w:szCs w:val="32"/>
          <w:lang w:bidi="ar"/>
        </w:rPr>
        <w:t>年级主任应联合各学科组组长根据课程方案和教学实际，统筹协调，合理确定一定时期内各学科作业总量和比例结构，并在每周学科作业计划中落实到位。</w:t>
      </w:r>
      <w:r>
        <w:rPr>
          <w:rFonts w:ascii="仿宋" w:eastAsia="仿宋" w:hAnsi="仿宋" w:cs="仿宋" w:hint="eastAsia"/>
          <w:kern w:val="0"/>
          <w:sz w:val="32"/>
          <w:szCs w:val="32"/>
          <w:lang w:bidi="ar"/>
        </w:rPr>
        <w:br/>
        <w:t xml:space="preserve">    </w:t>
      </w:r>
      <w:r>
        <w:rPr>
          <w:rStyle w:val="aa"/>
          <w:rFonts w:ascii="仿宋" w:eastAsia="仿宋" w:hAnsi="仿宋" w:cs="仿宋" w:hint="eastAsia"/>
          <w:spacing w:val="30"/>
          <w:kern w:val="0"/>
          <w:sz w:val="32"/>
          <w:szCs w:val="32"/>
          <w:lang w:bidi="ar"/>
        </w:rPr>
        <w:t>（六）学科合理设计。</w:t>
      </w:r>
      <w:r>
        <w:rPr>
          <w:rFonts w:ascii="仿宋" w:eastAsia="仿宋" w:hAnsi="仿宋" w:cs="仿宋" w:hint="eastAsia"/>
          <w:spacing w:val="30"/>
          <w:kern w:val="0"/>
          <w:sz w:val="32"/>
          <w:szCs w:val="32"/>
          <w:lang w:bidi="ar"/>
        </w:rPr>
        <w:t>学科组长要会同教师结合学科特点、具体学</w:t>
      </w:r>
      <w:proofErr w:type="gramStart"/>
      <w:r>
        <w:rPr>
          <w:rFonts w:ascii="仿宋" w:eastAsia="仿宋" w:hAnsi="仿宋" w:cs="仿宋" w:hint="eastAsia"/>
          <w:spacing w:val="30"/>
          <w:kern w:val="0"/>
          <w:sz w:val="32"/>
          <w:szCs w:val="32"/>
          <w:lang w:bidi="ar"/>
        </w:rPr>
        <w:t>情科学</w:t>
      </w:r>
      <w:proofErr w:type="gramEnd"/>
      <w:r>
        <w:rPr>
          <w:rFonts w:ascii="仿宋" w:eastAsia="仿宋" w:hAnsi="仿宋" w:cs="仿宋" w:hint="eastAsia"/>
          <w:spacing w:val="30"/>
          <w:kern w:val="0"/>
          <w:sz w:val="32"/>
          <w:szCs w:val="32"/>
          <w:lang w:bidi="ar"/>
        </w:rPr>
        <w:t>设置作业；要根据作业难易、不同</w:t>
      </w:r>
      <w:r>
        <w:rPr>
          <w:rFonts w:ascii="仿宋" w:eastAsia="仿宋" w:hAnsi="仿宋" w:cs="仿宋" w:hint="eastAsia"/>
          <w:spacing w:val="30"/>
          <w:kern w:val="0"/>
          <w:sz w:val="32"/>
          <w:szCs w:val="32"/>
          <w:lang w:bidi="ar"/>
        </w:rPr>
        <w:t>学生学习差异，通过集体研究，合理预估每项作业平均完成时间，明确一周学科作业总量，形成每周学科作业计划。</w:t>
      </w:r>
      <w:r>
        <w:rPr>
          <w:rFonts w:ascii="仿宋" w:eastAsia="仿宋" w:hAnsi="仿宋" w:cs="仿宋" w:hint="eastAsia"/>
          <w:kern w:val="0"/>
          <w:sz w:val="32"/>
          <w:szCs w:val="32"/>
          <w:lang w:bidi="ar"/>
        </w:rPr>
        <w:br/>
        <w:t xml:space="preserve">   </w:t>
      </w:r>
      <w:r>
        <w:rPr>
          <w:rStyle w:val="aa"/>
          <w:rFonts w:ascii="仿宋" w:eastAsia="仿宋" w:hAnsi="仿宋" w:cs="仿宋" w:hint="eastAsia"/>
          <w:spacing w:val="30"/>
          <w:kern w:val="0"/>
          <w:sz w:val="32"/>
          <w:szCs w:val="32"/>
          <w:lang w:bidi="ar"/>
        </w:rPr>
        <w:t>（七）班级每日会商。</w:t>
      </w:r>
      <w:r>
        <w:rPr>
          <w:rFonts w:ascii="仿宋" w:eastAsia="仿宋" w:hAnsi="仿宋" w:cs="仿宋" w:hint="eastAsia"/>
          <w:spacing w:val="30"/>
          <w:kern w:val="0"/>
          <w:sz w:val="32"/>
          <w:szCs w:val="32"/>
          <w:lang w:bidi="ar"/>
        </w:rPr>
        <w:t>学科教师按照工作要求按时提交学科每周作业清单，主要包括每天作业内容、作业预估时长、作业要求等。班主任对各科作业进行汇总统筹平衡，形成每日作业清单。对</w:t>
      </w:r>
      <w:proofErr w:type="gramStart"/>
      <w:r>
        <w:rPr>
          <w:rFonts w:ascii="仿宋" w:eastAsia="仿宋" w:hAnsi="仿宋" w:cs="仿宋" w:hint="eastAsia"/>
          <w:spacing w:val="30"/>
          <w:kern w:val="0"/>
          <w:sz w:val="32"/>
          <w:szCs w:val="32"/>
          <w:lang w:bidi="ar"/>
        </w:rPr>
        <w:t>作业总</w:t>
      </w:r>
      <w:proofErr w:type="gramEnd"/>
      <w:r>
        <w:rPr>
          <w:rFonts w:ascii="仿宋" w:eastAsia="仿宋" w:hAnsi="仿宋" w:cs="仿宋" w:hint="eastAsia"/>
          <w:spacing w:val="30"/>
          <w:kern w:val="0"/>
          <w:sz w:val="32"/>
          <w:szCs w:val="32"/>
          <w:lang w:bidi="ar"/>
        </w:rPr>
        <w:t>时长超时的，协调相关学科教师减少作业量，压缩时长，控制总量。班主任在协调每日作业总量控制中发生争议的，由年级主任统筹协调安排。</w:t>
      </w:r>
      <w:r>
        <w:rPr>
          <w:rFonts w:ascii="仿宋" w:eastAsia="仿宋" w:hAnsi="仿宋" w:cs="仿宋" w:hint="eastAsia"/>
          <w:kern w:val="0"/>
          <w:sz w:val="32"/>
          <w:szCs w:val="32"/>
          <w:lang w:bidi="ar"/>
        </w:rPr>
        <w:br/>
        <w:t xml:space="preserve">   </w:t>
      </w:r>
      <w:r>
        <w:rPr>
          <w:rStyle w:val="aa"/>
          <w:rFonts w:ascii="仿宋" w:eastAsia="仿宋" w:hAnsi="仿宋" w:cs="仿宋" w:hint="eastAsia"/>
          <w:spacing w:val="30"/>
          <w:kern w:val="0"/>
          <w:sz w:val="32"/>
          <w:szCs w:val="32"/>
          <w:lang w:bidi="ar"/>
        </w:rPr>
        <w:t>（八）学校跟踪反馈。</w:t>
      </w:r>
      <w:r>
        <w:rPr>
          <w:rFonts w:ascii="仿宋" w:eastAsia="仿宋" w:hAnsi="仿宋" w:cs="仿宋" w:hint="eastAsia"/>
          <w:spacing w:val="30"/>
          <w:kern w:val="0"/>
          <w:sz w:val="32"/>
          <w:szCs w:val="32"/>
          <w:lang w:bidi="ar"/>
        </w:rPr>
        <w:t>教学副校长或教务处主任牵头每月对各年级、各学科、各班级作业布置情况、公示情</w:t>
      </w:r>
      <w:r>
        <w:rPr>
          <w:rFonts w:ascii="仿宋" w:eastAsia="仿宋" w:hAnsi="仿宋" w:cs="仿宋" w:hint="eastAsia"/>
          <w:spacing w:val="30"/>
          <w:kern w:val="0"/>
          <w:sz w:val="32"/>
          <w:szCs w:val="32"/>
          <w:lang w:bidi="ar"/>
        </w:rPr>
        <w:t>况进行抽查检查，对作业设计不合理、超量超时等情况及时调整纠正。鼓励学校使用信息技术手段管理、监测、分析学生作业情况。</w:t>
      </w:r>
      <w:r>
        <w:rPr>
          <w:rFonts w:ascii="仿宋" w:eastAsia="仿宋" w:hAnsi="仿宋" w:cs="仿宋" w:hint="eastAsia"/>
          <w:kern w:val="0"/>
          <w:sz w:val="32"/>
          <w:szCs w:val="32"/>
          <w:lang w:bidi="ar"/>
        </w:rPr>
        <w:br/>
      </w:r>
      <w:r>
        <w:rPr>
          <w:rStyle w:val="aa"/>
          <w:rFonts w:ascii="仿宋" w:eastAsia="仿宋" w:hAnsi="仿宋" w:cs="仿宋" w:hint="eastAsia"/>
          <w:kern w:val="0"/>
          <w:sz w:val="32"/>
          <w:szCs w:val="32"/>
          <w:lang w:bidi="ar"/>
        </w:rPr>
        <w:lastRenderedPageBreak/>
        <w:t>四、切实提高质量</w:t>
      </w:r>
      <w:r>
        <w:rPr>
          <w:rFonts w:ascii="仿宋" w:eastAsia="仿宋" w:hAnsi="仿宋" w:cs="仿宋" w:hint="eastAsia"/>
          <w:kern w:val="0"/>
          <w:sz w:val="32"/>
          <w:szCs w:val="32"/>
          <w:lang w:bidi="ar"/>
        </w:rPr>
        <w:br/>
        <w:t xml:space="preserve">  </w:t>
      </w:r>
      <w:r>
        <w:rPr>
          <w:rStyle w:val="aa"/>
          <w:rFonts w:ascii="仿宋" w:eastAsia="仿宋" w:hAnsi="仿宋" w:cs="仿宋" w:hint="eastAsia"/>
          <w:spacing w:val="30"/>
          <w:kern w:val="0"/>
          <w:sz w:val="32"/>
          <w:szCs w:val="32"/>
          <w:lang w:bidi="ar"/>
        </w:rPr>
        <w:t>（九）设置分层作业。全面建立“基础作业</w:t>
      </w:r>
      <w:r>
        <w:rPr>
          <w:rStyle w:val="aa"/>
          <w:rFonts w:ascii="仿宋" w:eastAsia="仿宋" w:hAnsi="仿宋" w:cs="仿宋" w:hint="eastAsia"/>
          <w:spacing w:val="30"/>
          <w:kern w:val="0"/>
          <w:sz w:val="32"/>
          <w:szCs w:val="32"/>
          <w:lang w:bidi="ar"/>
        </w:rPr>
        <w:t>+</w:t>
      </w:r>
      <w:r>
        <w:rPr>
          <w:rStyle w:val="aa"/>
          <w:rFonts w:ascii="仿宋" w:eastAsia="仿宋" w:hAnsi="仿宋" w:cs="仿宋" w:hint="eastAsia"/>
          <w:spacing w:val="30"/>
          <w:kern w:val="0"/>
          <w:sz w:val="32"/>
          <w:szCs w:val="32"/>
          <w:lang w:bidi="ar"/>
        </w:rPr>
        <w:t>弹性作业”模式，关注学生个体差异，增强作业的层次性、适应性和</w:t>
      </w:r>
      <w:proofErr w:type="gramStart"/>
      <w:r>
        <w:rPr>
          <w:rStyle w:val="aa"/>
          <w:rFonts w:ascii="仿宋" w:eastAsia="仿宋" w:hAnsi="仿宋" w:cs="仿宋" w:hint="eastAsia"/>
          <w:spacing w:val="30"/>
          <w:kern w:val="0"/>
          <w:sz w:val="32"/>
          <w:szCs w:val="32"/>
          <w:lang w:bidi="ar"/>
        </w:rPr>
        <w:t>可</w:t>
      </w:r>
      <w:proofErr w:type="gramEnd"/>
      <w:r>
        <w:rPr>
          <w:rStyle w:val="aa"/>
          <w:rFonts w:ascii="仿宋" w:eastAsia="仿宋" w:hAnsi="仿宋" w:cs="仿宋" w:hint="eastAsia"/>
          <w:spacing w:val="30"/>
          <w:kern w:val="0"/>
          <w:sz w:val="32"/>
          <w:szCs w:val="32"/>
          <w:lang w:bidi="ar"/>
        </w:rPr>
        <w:t>选择性，满足学生不同需求</w:t>
      </w:r>
      <w:r>
        <w:rPr>
          <w:rFonts w:ascii="仿宋" w:eastAsia="仿宋" w:hAnsi="仿宋" w:cs="仿宋" w:hint="eastAsia"/>
          <w:spacing w:val="30"/>
          <w:kern w:val="0"/>
          <w:sz w:val="32"/>
          <w:szCs w:val="32"/>
          <w:lang w:bidi="ar"/>
        </w:rPr>
        <w:t>。基础作业应紧扣教学进度和学习内容，把握好重点和难点，重在巩固知识；弹性作业应注重探究性、实践性，重在灵活运用。支持教师建立“作业超市”供学生自主选择，鼓励学生自主设计作业。</w:t>
      </w:r>
      <w:r>
        <w:rPr>
          <w:rFonts w:ascii="仿宋" w:eastAsia="仿宋" w:hAnsi="仿宋" w:cs="仿宋" w:hint="eastAsia"/>
          <w:kern w:val="0"/>
          <w:sz w:val="32"/>
          <w:szCs w:val="32"/>
          <w:lang w:bidi="ar"/>
        </w:rPr>
        <w:br/>
        <w:t xml:space="preserve">   </w:t>
      </w:r>
      <w:r>
        <w:rPr>
          <w:rStyle w:val="aa"/>
          <w:rFonts w:ascii="仿宋" w:eastAsia="仿宋" w:hAnsi="仿宋" w:cs="仿宋" w:hint="eastAsia"/>
          <w:spacing w:val="30"/>
          <w:kern w:val="0"/>
          <w:sz w:val="32"/>
          <w:szCs w:val="32"/>
          <w:lang w:bidi="ar"/>
        </w:rPr>
        <w:t>（十）创新作业类型。</w:t>
      </w:r>
      <w:r>
        <w:rPr>
          <w:rFonts w:ascii="仿宋" w:eastAsia="仿宋" w:hAnsi="仿宋" w:cs="仿宋" w:hint="eastAsia"/>
          <w:spacing w:val="30"/>
          <w:kern w:val="0"/>
          <w:sz w:val="32"/>
          <w:szCs w:val="32"/>
          <w:lang w:bidi="ar"/>
        </w:rPr>
        <w:t>结合学科特点，</w:t>
      </w:r>
      <w:r>
        <w:rPr>
          <w:rStyle w:val="aa"/>
          <w:rFonts w:ascii="仿宋" w:eastAsia="仿宋" w:hAnsi="仿宋" w:cs="仿宋" w:hint="eastAsia"/>
          <w:spacing w:val="30"/>
          <w:kern w:val="0"/>
          <w:sz w:val="32"/>
          <w:szCs w:val="32"/>
          <w:lang w:bidi="ar"/>
        </w:rPr>
        <w:t>倡导推广适合学生年龄特点的实践性作业和过程性作业。语文、外语等学科布置以提升学习兴趣和阅读能力为主的作业，数学、物理、化学、生物等学科布置综合性、探究性为主的作业，历史、地理、政治等学科布置开放性、问题情境应对为主的作业，体育、音乐、美术等学科布置以学生参与体育锻炼、艺术作品欣赏和创作</w:t>
      </w:r>
      <w:r>
        <w:rPr>
          <w:rFonts w:ascii="仿宋" w:eastAsia="仿宋" w:hAnsi="仿宋" w:cs="仿宋" w:hint="eastAsia"/>
          <w:spacing w:val="30"/>
          <w:kern w:val="0"/>
          <w:sz w:val="32"/>
          <w:szCs w:val="32"/>
          <w:lang w:bidi="ar"/>
        </w:rPr>
        <w:t>等为主的相关素质提升作业，丰富作业类型，压缩作业时间。</w:t>
      </w:r>
      <w:r>
        <w:rPr>
          <w:rFonts w:ascii="仿宋" w:eastAsia="仿宋" w:hAnsi="仿宋" w:cs="仿宋" w:hint="eastAsia"/>
          <w:kern w:val="0"/>
          <w:sz w:val="32"/>
          <w:szCs w:val="32"/>
          <w:lang w:bidi="ar"/>
        </w:rPr>
        <w:br/>
        <w:t xml:space="preserve">   </w:t>
      </w:r>
      <w:r>
        <w:rPr>
          <w:rStyle w:val="aa"/>
          <w:rFonts w:ascii="仿宋" w:eastAsia="仿宋" w:hAnsi="仿宋" w:cs="仿宋" w:hint="eastAsia"/>
          <w:spacing w:val="30"/>
          <w:kern w:val="0"/>
          <w:sz w:val="32"/>
          <w:szCs w:val="32"/>
          <w:lang w:bidi="ar"/>
        </w:rPr>
        <w:t>（十一）加强作业教研。</w:t>
      </w:r>
      <w:r>
        <w:rPr>
          <w:rFonts w:ascii="仿宋" w:eastAsia="仿宋" w:hAnsi="仿宋" w:cs="仿宋" w:hint="eastAsia"/>
          <w:spacing w:val="30"/>
          <w:kern w:val="0"/>
          <w:sz w:val="32"/>
          <w:szCs w:val="32"/>
          <w:lang w:bidi="ar"/>
        </w:rPr>
        <w:t>将作业设计纳入教研内容，作为学校学科教研、集体备课的重要内容，经常性组织作业设计交流研讨，开展教师作业设计培训，提高教师作业设计能力，提升作业</w:t>
      </w:r>
      <w:r>
        <w:rPr>
          <w:rFonts w:ascii="仿宋" w:eastAsia="仿宋" w:hAnsi="仿宋" w:cs="仿宋" w:hint="eastAsia"/>
          <w:spacing w:val="30"/>
          <w:kern w:val="0"/>
          <w:sz w:val="32"/>
          <w:szCs w:val="32"/>
          <w:lang w:bidi="ar"/>
        </w:rPr>
        <w:t>整体水平。</w:t>
      </w:r>
      <w:r>
        <w:rPr>
          <w:rFonts w:ascii="仿宋" w:eastAsia="仿宋" w:hAnsi="仿宋" w:cs="仿宋" w:hint="eastAsia"/>
          <w:kern w:val="0"/>
          <w:sz w:val="32"/>
          <w:szCs w:val="32"/>
          <w:lang w:bidi="ar"/>
        </w:rPr>
        <w:br/>
      </w:r>
      <w:r>
        <w:rPr>
          <w:rFonts w:ascii="仿宋" w:eastAsia="仿宋" w:hAnsi="仿宋" w:cs="仿宋" w:hint="eastAsia"/>
          <w:kern w:val="0"/>
          <w:sz w:val="32"/>
          <w:szCs w:val="32"/>
          <w:lang w:bidi="ar"/>
        </w:rPr>
        <w:lastRenderedPageBreak/>
        <w:t xml:space="preserve">    </w:t>
      </w:r>
      <w:r>
        <w:rPr>
          <w:rStyle w:val="aa"/>
          <w:rFonts w:ascii="仿宋" w:eastAsia="仿宋" w:hAnsi="仿宋" w:cs="仿宋" w:hint="eastAsia"/>
          <w:spacing w:val="30"/>
          <w:kern w:val="0"/>
          <w:sz w:val="32"/>
          <w:szCs w:val="32"/>
          <w:lang w:bidi="ar"/>
        </w:rPr>
        <w:t>（十二）共享优质资源。</w:t>
      </w:r>
      <w:r>
        <w:rPr>
          <w:rFonts w:ascii="仿宋" w:eastAsia="仿宋" w:hAnsi="仿宋" w:cs="仿宋" w:hint="eastAsia"/>
          <w:spacing w:val="30"/>
          <w:kern w:val="0"/>
          <w:sz w:val="32"/>
          <w:szCs w:val="32"/>
          <w:lang w:bidi="ar"/>
        </w:rPr>
        <w:t>学校每学期至少要组织开展一次作业评选与展示交流活动。各地广泛开展优秀作业案例征集遴选，建立优秀作业资源库，支持学校提高作业质量。优质作业资源重点向乡村学校和薄弱学校开放共享。</w:t>
      </w:r>
      <w:r>
        <w:rPr>
          <w:rFonts w:ascii="仿宋" w:eastAsia="仿宋" w:hAnsi="仿宋" w:cs="仿宋" w:hint="eastAsia"/>
          <w:kern w:val="0"/>
          <w:sz w:val="32"/>
          <w:szCs w:val="32"/>
          <w:lang w:bidi="ar"/>
        </w:rPr>
        <w:br/>
      </w:r>
      <w:r>
        <w:rPr>
          <w:rStyle w:val="aa"/>
          <w:rFonts w:ascii="仿宋" w:eastAsia="仿宋" w:hAnsi="仿宋" w:cs="仿宋" w:hint="eastAsia"/>
          <w:kern w:val="0"/>
          <w:sz w:val="32"/>
          <w:szCs w:val="32"/>
          <w:lang w:bidi="ar"/>
        </w:rPr>
        <w:t>五、加强工作保障</w:t>
      </w:r>
      <w:r>
        <w:rPr>
          <w:rFonts w:ascii="仿宋" w:eastAsia="仿宋" w:hAnsi="仿宋" w:cs="仿宋" w:hint="eastAsia"/>
          <w:kern w:val="0"/>
          <w:sz w:val="32"/>
          <w:szCs w:val="32"/>
          <w:lang w:bidi="ar"/>
        </w:rPr>
        <w:br/>
        <w:t xml:space="preserve">   </w:t>
      </w:r>
      <w:r>
        <w:rPr>
          <w:rFonts w:ascii="仿宋" w:eastAsia="仿宋" w:hAnsi="仿宋" w:cs="仿宋" w:hint="eastAsia"/>
          <w:spacing w:val="30"/>
          <w:kern w:val="0"/>
          <w:sz w:val="32"/>
          <w:szCs w:val="32"/>
          <w:lang w:bidi="ar"/>
        </w:rPr>
        <w:t>（十三）健全管理制度。学校要建立作业总量和质量监测机制，定期统计和分析各年级作业的质量、数量、批改及反馈情况；建立作业校内公示制度，每日公示班级作业清单；建立作业管理教师承诺制度，引导教师</w:t>
      </w:r>
      <w:proofErr w:type="gramStart"/>
      <w:r>
        <w:rPr>
          <w:rFonts w:ascii="仿宋" w:eastAsia="仿宋" w:hAnsi="仿宋" w:cs="仿宋" w:hint="eastAsia"/>
          <w:spacing w:val="30"/>
          <w:kern w:val="0"/>
          <w:sz w:val="32"/>
          <w:szCs w:val="32"/>
          <w:lang w:bidi="ar"/>
        </w:rPr>
        <w:t>践行</w:t>
      </w:r>
      <w:proofErr w:type="gramEnd"/>
      <w:r>
        <w:rPr>
          <w:rFonts w:ascii="仿宋" w:eastAsia="仿宋" w:hAnsi="仿宋" w:cs="仿宋" w:hint="eastAsia"/>
          <w:spacing w:val="30"/>
          <w:kern w:val="0"/>
          <w:sz w:val="32"/>
          <w:szCs w:val="32"/>
          <w:lang w:bidi="ar"/>
        </w:rPr>
        <w:t>承诺，切实减轻学生作业负担。市县教育行政部门和学校要建立作业问题反馈机制，公布</w:t>
      </w:r>
      <w:r>
        <w:rPr>
          <w:rFonts w:ascii="仿宋" w:eastAsia="仿宋" w:hAnsi="仿宋" w:cs="仿宋" w:hint="eastAsia"/>
          <w:spacing w:val="30"/>
          <w:kern w:val="0"/>
          <w:sz w:val="32"/>
          <w:szCs w:val="32"/>
          <w:lang w:bidi="ar"/>
        </w:rPr>
        <w:t>作业管理举报电话和邮箱，</w:t>
      </w:r>
      <w:proofErr w:type="gramStart"/>
      <w:r>
        <w:rPr>
          <w:rFonts w:ascii="仿宋" w:eastAsia="仿宋" w:hAnsi="仿宋" w:cs="仿宋" w:hint="eastAsia"/>
          <w:spacing w:val="30"/>
          <w:kern w:val="0"/>
          <w:sz w:val="32"/>
          <w:szCs w:val="32"/>
          <w:lang w:bidi="ar"/>
        </w:rPr>
        <w:t>畅通问题</w:t>
      </w:r>
      <w:proofErr w:type="gramEnd"/>
      <w:r>
        <w:rPr>
          <w:rFonts w:ascii="仿宋" w:eastAsia="仿宋" w:hAnsi="仿宋" w:cs="仿宋" w:hint="eastAsia"/>
          <w:spacing w:val="30"/>
          <w:kern w:val="0"/>
          <w:sz w:val="32"/>
          <w:szCs w:val="32"/>
          <w:lang w:bidi="ar"/>
        </w:rPr>
        <w:t>反映渠道，邀请“两代表</w:t>
      </w:r>
      <w:proofErr w:type="gramStart"/>
      <w:r>
        <w:rPr>
          <w:rFonts w:ascii="仿宋" w:eastAsia="仿宋" w:hAnsi="仿宋" w:cs="仿宋" w:hint="eastAsia"/>
          <w:spacing w:val="30"/>
          <w:kern w:val="0"/>
          <w:sz w:val="32"/>
          <w:szCs w:val="32"/>
          <w:lang w:bidi="ar"/>
        </w:rPr>
        <w:t>一</w:t>
      </w:r>
      <w:proofErr w:type="gramEnd"/>
      <w:r>
        <w:rPr>
          <w:rFonts w:ascii="仿宋" w:eastAsia="仿宋" w:hAnsi="仿宋" w:cs="仿宋" w:hint="eastAsia"/>
          <w:spacing w:val="30"/>
          <w:kern w:val="0"/>
          <w:sz w:val="32"/>
          <w:szCs w:val="32"/>
          <w:lang w:bidi="ar"/>
        </w:rPr>
        <w:t>委员”、家委会代表等担任学校作业管理监督员，监督学校制度执行。</w:t>
      </w:r>
      <w:r>
        <w:rPr>
          <w:rFonts w:ascii="仿宋" w:eastAsia="仿宋" w:hAnsi="仿宋" w:cs="仿宋" w:hint="eastAsia"/>
          <w:kern w:val="0"/>
          <w:sz w:val="32"/>
          <w:szCs w:val="32"/>
          <w:lang w:bidi="ar"/>
        </w:rPr>
        <w:br/>
        <w:t xml:space="preserve">   </w:t>
      </w:r>
      <w:r>
        <w:rPr>
          <w:rFonts w:ascii="仿宋" w:eastAsia="仿宋" w:hAnsi="仿宋" w:cs="仿宋" w:hint="eastAsia"/>
          <w:spacing w:val="30"/>
          <w:kern w:val="0"/>
          <w:sz w:val="32"/>
          <w:szCs w:val="32"/>
          <w:lang w:bidi="ar"/>
        </w:rPr>
        <w:t>（十四）</w:t>
      </w:r>
      <w:proofErr w:type="gramStart"/>
      <w:r>
        <w:rPr>
          <w:rFonts w:ascii="仿宋" w:eastAsia="仿宋" w:hAnsi="仿宋" w:cs="仿宋" w:hint="eastAsia"/>
          <w:spacing w:val="30"/>
          <w:kern w:val="0"/>
          <w:sz w:val="32"/>
          <w:szCs w:val="32"/>
          <w:lang w:bidi="ar"/>
        </w:rPr>
        <w:t>加强家</w:t>
      </w:r>
      <w:proofErr w:type="gramEnd"/>
      <w:r>
        <w:rPr>
          <w:rFonts w:ascii="仿宋" w:eastAsia="仿宋" w:hAnsi="仿宋" w:cs="仿宋" w:hint="eastAsia"/>
          <w:spacing w:val="30"/>
          <w:kern w:val="0"/>
          <w:sz w:val="32"/>
          <w:szCs w:val="32"/>
          <w:lang w:bidi="ar"/>
        </w:rPr>
        <w:t>校协同。采取家长学校、家长会、</w:t>
      </w:r>
      <w:proofErr w:type="gramStart"/>
      <w:r>
        <w:rPr>
          <w:rFonts w:ascii="仿宋" w:eastAsia="仿宋" w:hAnsi="仿宋" w:cs="仿宋" w:hint="eastAsia"/>
          <w:spacing w:val="30"/>
          <w:kern w:val="0"/>
          <w:sz w:val="32"/>
          <w:szCs w:val="32"/>
          <w:lang w:bidi="ar"/>
        </w:rPr>
        <w:t>致家长</w:t>
      </w:r>
      <w:proofErr w:type="gramEnd"/>
      <w:r>
        <w:rPr>
          <w:rFonts w:ascii="仿宋" w:eastAsia="仿宋" w:hAnsi="仿宋" w:cs="仿宋" w:hint="eastAsia"/>
          <w:spacing w:val="30"/>
          <w:kern w:val="0"/>
          <w:sz w:val="32"/>
          <w:szCs w:val="32"/>
          <w:lang w:bidi="ar"/>
        </w:rPr>
        <w:t>的一封信等方式，宣传“双减”精神和学校作业管理办法，引导家长丰富孩子课余生活，配合学校落实减负任务，形成育人合力。</w:t>
      </w:r>
      <w:r>
        <w:rPr>
          <w:rStyle w:val="aa"/>
          <w:rFonts w:ascii="仿宋" w:eastAsia="仿宋" w:hAnsi="仿宋" w:cs="仿宋" w:hint="eastAsia"/>
          <w:spacing w:val="30"/>
          <w:kern w:val="0"/>
          <w:sz w:val="32"/>
          <w:szCs w:val="32"/>
          <w:lang w:bidi="ar"/>
        </w:rPr>
        <w:t>个别学生经努力仍不能完成作业影响睡眠的，可实行家长签字免做作业制度，以保证学生身心健康。</w:t>
      </w:r>
      <w:r>
        <w:rPr>
          <w:rFonts w:ascii="仿宋" w:eastAsia="仿宋" w:hAnsi="仿宋" w:cs="仿宋" w:hint="eastAsia"/>
          <w:kern w:val="0"/>
          <w:sz w:val="32"/>
          <w:szCs w:val="32"/>
          <w:lang w:bidi="ar"/>
        </w:rPr>
        <w:br/>
      </w:r>
      <w:r>
        <w:rPr>
          <w:rFonts w:ascii="仿宋" w:eastAsia="仿宋" w:hAnsi="仿宋" w:cs="仿宋" w:hint="eastAsia"/>
          <w:kern w:val="0"/>
          <w:sz w:val="32"/>
          <w:szCs w:val="32"/>
          <w:lang w:bidi="ar"/>
        </w:rPr>
        <w:lastRenderedPageBreak/>
        <w:t xml:space="preserve">    </w:t>
      </w:r>
      <w:r>
        <w:rPr>
          <w:rFonts w:ascii="仿宋" w:eastAsia="仿宋" w:hAnsi="仿宋" w:cs="仿宋" w:hint="eastAsia"/>
          <w:spacing w:val="30"/>
          <w:kern w:val="0"/>
          <w:sz w:val="32"/>
          <w:szCs w:val="32"/>
          <w:lang w:bidi="ar"/>
        </w:rPr>
        <w:t>（十五）注重典型引领。各地各校要积极探索和改革作业统筹管理方式，深入挖掘提炼作业管理的典型经验和做法，以召开现场交流会、印发</w:t>
      </w:r>
      <w:r>
        <w:rPr>
          <w:rFonts w:ascii="仿宋" w:eastAsia="仿宋" w:hAnsi="仿宋" w:cs="仿宋" w:hint="eastAsia"/>
          <w:spacing w:val="30"/>
          <w:kern w:val="0"/>
          <w:sz w:val="32"/>
          <w:szCs w:val="32"/>
          <w:lang w:bidi="ar"/>
        </w:rPr>
        <w:t>工作案例、媒体集中报道等方式，加强宣传推广，扩大示范引领，供各地学习借鉴。</w:t>
      </w:r>
      <w:r>
        <w:rPr>
          <w:rFonts w:ascii="仿宋" w:eastAsia="仿宋" w:hAnsi="仿宋" w:cs="仿宋" w:hint="eastAsia"/>
          <w:kern w:val="0"/>
          <w:sz w:val="32"/>
          <w:szCs w:val="32"/>
          <w:lang w:bidi="ar"/>
        </w:rPr>
        <w:br/>
        <w:t xml:space="preserve">   </w:t>
      </w:r>
      <w:r>
        <w:rPr>
          <w:rFonts w:ascii="仿宋" w:eastAsia="仿宋" w:hAnsi="仿宋" w:cs="仿宋" w:hint="eastAsia"/>
          <w:spacing w:val="30"/>
          <w:kern w:val="0"/>
          <w:sz w:val="32"/>
          <w:szCs w:val="32"/>
          <w:lang w:bidi="ar"/>
        </w:rPr>
        <w:t>（十六）强化督导考评。将作业管理情况纳入教师考核评价并与评先评优挂钩。各地要将作业管理纳入县域义务教育和学校办学质量评价，通过“四</w:t>
      </w:r>
      <w:proofErr w:type="gramStart"/>
      <w:r>
        <w:rPr>
          <w:rFonts w:ascii="仿宋" w:eastAsia="仿宋" w:hAnsi="仿宋" w:cs="仿宋" w:hint="eastAsia"/>
          <w:spacing w:val="30"/>
          <w:kern w:val="0"/>
          <w:sz w:val="32"/>
          <w:szCs w:val="32"/>
          <w:lang w:bidi="ar"/>
        </w:rPr>
        <w:t>不</w:t>
      </w:r>
      <w:proofErr w:type="gramEnd"/>
      <w:r>
        <w:rPr>
          <w:rFonts w:ascii="仿宋" w:eastAsia="仿宋" w:hAnsi="仿宋" w:cs="仿宋" w:hint="eastAsia"/>
          <w:spacing w:val="30"/>
          <w:kern w:val="0"/>
          <w:sz w:val="32"/>
          <w:szCs w:val="32"/>
          <w:lang w:bidi="ar"/>
        </w:rPr>
        <w:t>两直”“双随机、</w:t>
      </w:r>
      <w:proofErr w:type="gramStart"/>
      <w:r>
        <w:rPr>
          <w:rFonts w:ascii="仿宋" w:eastAsia="仿宋" w:hAnsi="仿宋" w:cs="仿宋" w:hint="eastAsia"/>
          <w:spacing w:val="30"/>
          <w:kern w:val="0"/>
          <w:sz w:val="32"/>
          <w:szCs w:val="32"/>
          <w:lang w:bidi="ar"/>
        </w:rPr>
        <w:t>一</w:t>
      </w:r>
      <w:proofErr w:type="gramEnd"/>
      <w:r>
        <w:rPr>
          <w:rFonts w:ascii="仿宋" w:eastAsia="仿宋" w:hAnsi="仿宋" w:cs="仿宋" w:hint="eastAsia"/>
          <w:spacing w:val="30"/>
          <w:kern w:val="0"/>
          <w:sz w:val="32"/>
          <w:szCs w:val="32"/>
          <w:lang w:bidi="ar"/>
        </w:rPr>
        <w:t>公开”等方式对学校作业统筹管理情况进行检查，对作业严重超时超量行为，实行零容忍，发现一起查处一起。督导部门要将作业管理作为落实规范办学行为督导检查和责任督学常态化督导的重要内容，及时以适当方式向社会公布督导结果。对作业管理工作不力、群众反映强烈、造成重大社会不良影响的地区和学校依</w:t>
      </w:r>
      <w:r>
        <w:rPr>
          <w:rFonts w:ascii="仿宋" w:eastAsia="仿宋" w:hAnsi="仿宋" w:cs="仿宋" w:hint="eastAsia"/>
          <w:spacing w:val="30"/>
          <w:kern w:val="0"/>
          <w:sz w:val="32"/>
          <w:szCs w:val="32"/>
          <w:lang w:bidi="ar"/>
        </w:rPr>
        <w:t>规依纪依法严肃处理并追究相关责任人责任。</w:t>
      </w:r>
    </w:p>
    <w:sectPr w:rsidR="00936B29">
      <w:footerReference w:type="default" r:id="rId7"/>
      <w:pgSz w:w="11906" w:h="16838"/>
      <w:pgMar w:top="1701" w:right="1587" w:bottom="1587" w:left="1587" w:header="851" w:footer="158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1D9" w:rsidRDefault="006631D9">
      <w:r>
        <w:separator/>
      </w:r>
    </w:p>
  </w:endnote>
  <w:endnote w:type="continuationSeparator" w:id="0">
    <w:p w:rsidR="006631D9" w:rsidRDefault="00663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1B1072C9-2FE2-4BF1-A018-EB336DCECF22}"/>
  </w:font>
  <w:font w:name="黑体">
    <w:altName w:val="SimHei"/>
    <w:panose1 w:val="02010609060101010101"/>
    <w:charset w:val="86"/>
    <w:family w:val="modern"/>
    <w:pitch w:val="fixed"/>
    <w:sig w:usb0="800002BF" w:usb1="38CF7CFA" w:usb2="00000016" w:usb3="00000000" w:csb0="00040001" w:csb1="00000000"/>
    <w:embedRegular r:id="rId2" w:subsetted="1" w:fontKey="{EE3F3F67-04FD-40EF-85BC-A0AA2D8A1109}"/>
    <w:embedBold r:id="rId3" w:subsetted="1" w:fontKey="{F0584483-5794-4C8E-9F7C-A765999A37F1}"/>
  </w:font>
  <w:font w:name="仿宋_GB2312">
    <w:altName w:val="仿宋"/>
    <w:charset w:val="86"/>
    <w:family w:val="modern"/>
    <w:pitch w:val="default"/>
    <w:sig w:usb0="00000000" w:usb1="00000000" w:usb2="00000010" w:usb3="00000000" w:csb0="00040000" w:csb1="00000000"/>
    <w:embedRegular r:id="rId4" w:subsetted="1" w:fontKey="{D0D79729-CB67-4B84-AE67-F4CF8A314083}"/>
    <w:embedBold r:id="rId5" w:subsetted="1" w:fontKey="{1BB5CA68-FD5C-4E72-9B87-80A9A47E4349}"/>
  </w:font>
  <w:font w:name="方正公文小标宋">
    <w:altName w:val="Microsoft YaHei UI"/>
    <w:charset w:val="86"/>
    <w:family w:val="auto"/>
    <w:pitch w:val="default"/>
    <w:sig w:usb0="00000000" w:usb1="38CF7CFA" w:usb2="00000016" w:usb3="00000000" w:csb0="00040001" w:csb1="00000000"/>
    <w:embedBold r:id="rId6" w:subsetted="1" w:fontKey="{2DD9FA64-8BA0-4B55-9D7E-F63A281CA83E}"/>
  </w:font>
  <w:font w:name="仿宋">
    <w:panose1 w:val="02010609060101010101"/>
    <w:charset w:val="86"/>
    <w:family w:val="modern"/>
    <w:pitch w:val="fixed"/>
    <w:sig w:usb0="800002BF" w:usb1="38CF7CFA" w:usb2="00000016" w:usb3="00000000" w:csb0="00040001" w:csb1="00000000"/>
    <w:embedRegular r:id="rId7" w:subsetted="1" w:fontKey="{0CE7CEF5-93DC-42D2-941D-4CFF02F7C496}"/>
    <w:embedBold r:id="rId8" w:subsetted="1" w:fontKey="{26D1CC46-F886-4AA2-A789-5760B509A14B}"/>
  </w:font>
  <w:font w:name="Arial">
    <w:panose1 w:val="020B0604020202020204"/>
    <w:charset w:val="00"/>
    <w:family w:val="swiss"/>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embedRegular r:id="rId9" w:subsetted="1" w:fontKey="{F36D0DAD-204A-40A9-B458-A5459BCCE7B7}"/>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B29" w:rsidRDefault="006631D9">
    <w:pPr>
      <w:pStyle w:val="a6"/>
    </w:pPr>
    <w:r>
      <w:pict>
        <v:shapetype id="_x0000_t202" coordsize="21600,21600" o:spt="202" path="m,l,21600r21600,l21600,xe">
          <v:stroke joinstyle="miter"/>
          <v:path gradientshapeok="t" o:connecttype="rect"/>
        </v:shapetype>
        <v:shape id="_x0000_s3073"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rsidR="00936B29" w:rsidRDefault="006631D9">
                <w:pPr>
                  <w:pStyle w:val="a6"/>
                </w:pPr>
                <w:r>
                  <w:t xml:space="preserve">— </w:t>
                </w:r>
                <w:r>
                  <w:fldChar w:fldCharType="begin"/>
                </w:r>
                <w:r>
                  <w:instrText xml:space="preserve"> PAGE  \* MERGEFORMAT </w:instrText>
                </w:r>
                <w:r>
                  <w:fldChar w:fldCharType="separate"/>
                </w:r>
                <w:r w:rsidR="008C2953">
                  <w:rPr>
                    <w:noProof/>
                  </w:rPr>
                  <w:t>20</w:t>
                </w:r>
                <w:r>
                  <w:fldChar w:fldCharType="end"/>
                </w:r>
                <w:r>
                  <w:t xml:space="preserve"> —</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1D9" w:rsidRDefault="006631D9">
      <w:r>
        <w:separator/>
      </w:r>
    </w:p>
  </w:footnote>
  <w:footnote w:type="continuationSeparator" w:id="0">
    <w:p w:rsidR="006631D9" w:rsidRDefault="006631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420"/>
  <w:drawingGridVerticalSpacing w:val="156"/>
  <w:noPunctuationKerning/>
  <w:characterSpacingControl w:val="compressPunctuation"/>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7B47D9"/>
    <w:rsid w:val="0009473C"/>
    <w:rsid w:val="000A64A6"/>
    <w:rsid w:val="000C05E8"/>
    <w:rsid w:val="000F5723"/>
    <w:rsid w:val="00177379"/>
    <w:rsid w:val="00244C51"/>
    <w:rsid w:val="00285626"/>
    <w:rsid w:val="003B706F"/>
    <w:rsid w:val="0047162B"/>
    <w:rsid w:val="00595ED6"/>
    <w:rsid w:val="005E754A"/>
    <w:rsid w:val="006556C5"/>
    <w:rsid w:val="006631D9"/>
    <w:rsid w:val="007B47D9"/>
    <w:rsid w:val="008C2953"/>
    <w:rsid w:val="00936B29"/>
    <w:rsid w:val="009C737C"/>
    <w:rsid w:val="009D4A1D"/>
    <w:rsid w:val="00C563EF"/>
    <w:rsid w:val="00E86959"/>
    <w:rsid w:val="0179584C"/>
    <w:rsid w:val="02001D73"/>
    <w:rsid w:val="035C3CE8"/>
    <w:rsid w:val="03E170BD"/>
    <w:rsid w:val="03E23973"/>
    <w:rsid w:val="03F9483A"/>
    <w:rsid w:val="040148FA"/>
    <w:rsid w:val="0457559F"/>
    <w:rsid w:val="04611FCF"/>
    <w:rsid w:val="04D06C32"/>
    <w:rsid w:val="052B2ABA"/>
    <w:rsid w:val="05D327A7"/>
    <w:rsid w:val="05DB740F"/>
    <w:rsid w:val="05FF526D"/>
    <w:rsid w:val="06061B0D"/>
    <w:rsid w:val="06E509D5"/>
    <w:rsid w:val="071517D9"/>
    <w:rsid w:val="07193CBC"/>
    <w:rsid w:val="07A6602B"/>
    <w:rsid w:val="08E821B5"/>
    <w:rsid w:val="08F60EF6"/>
    <w:rsid w:val="091B0660"/>
    <w:rsid w:val="09236B5F"/>
    <w:rsid w:val="0A0D6381"/>
    <w:rsid w:val="0A5F1479"/>
    <w:rsid w:val="0A6C6413"/>
    <w:rsid w:val="0C143D1F"/>
    <w:rsid w:val="0C7B0F74"/>
    <w:rsid w:val="0EA71B85"/>
    <w:rsid w:val="0F232710"/>
    <w:rsid w:val="10420A7C"/>
    <w:rsid w:val="10DF2520"/>
    <w:rsid w:val="10FD5988"/>
    <w:rsid w:val="116B0BFB"/>
    <w:rsid w:val="1181266C"/>
    <w:rsid w:val="126B61DB"/>
    <w:rsid w:val="13B97750"/>
    <w:rsid w:val="13D45B52"/>
    <w:rsid w:val="14834D3C"/>
    <w:rsid w:val="14CD09E1"/>
    <w:rsid w:val="15447EBD"/>
    <w:rsid w:val="15635B05"/>
    <w:rsid w:val="16322230"/>
    <w:rsid w:val="163A3EDC"/>
    <w:rsid w:val="16536248"/>
    <w:rsid w:val="16746F1B"/>
    <w:rsid w:val="16DA4D92"/>
    <w:rsid w:val="170315F7"/>
    <w:rsid w:val="17FA197B"/>
    <w:rsid w:val="188B2594"/>
    <w:rsid w:val="18FF5165"/>
    <w:rsid w:val="19B96CF6"/>
    <w:rsid w:val="1A201667"/>
    <w:rsid w:val="1B014C5B"/>
    <w:rsid w:val="1CB10D2B"/>
    <w:rsid w:val="1D0E2D39"/>
    <w:rsid w:val="1D2B5197"/>
    <w:rsid w:val="1D6709D6"/>
    <w:rsid w:val="1D8E08A4"/>
    <w:rsid w:val="1EA10412"/>
    <w:rsid w:val="1EC84146"/>
    <w:rsid w:val="1F152B1F"/>
    <w:rsid w:val="1F72756F"/>
    <w:rsid w:val="1F7C7A12"/>
    <w:rsid w:val="20E94496"/>
    <w:rsid w:val="20FA1389"/>
    <w:rsid w:val="21CB7967"/>
    <w:rsid w:val="21D00C0E"/>
    <w:rsid w:val="228B00A2"/>
    <w:rsid w:val="23182E26"/>
    <w:rsid w:val="233F2DE2"/>
    <w:rsid w:val="23AB5501"/>
    <w:rsid w:val="23AE0294"/>
    <w:rsid w:val="23E343EE"/>
    <w:rsid w:val="24C32F20"/>
    <w:rsid w:val="24D833FB"/>
    <w:rsid w:val="253D51C0"/>
    <w:rsid w:val="256D0435"/>
    <w:rsid w:val="257A7673"/>
    <w:rsid w:val="25BE7A7C"/>
    <w:rsid w:val="25C06A89"/>
    <w:rsid w:val="26227A49"/>
    <w:rsid w:val="26244D38"/>
    <w:rsid w:val="263C3C28"/>
    <w:rsid w:val="26583D29"/>
    <w:rsid w:val="26B3072C"/>
    <w:rsid w:val="26D23D7A"/>
    <w:rsid w:val="27655CFC"/>
    <w:rsid w:val="279D2709"/>
    <w:rsid w:val="27EE7C84"/>
    <w:rsid w:val="27FE4FE1"/>
    <w:rsid w:val="28DA6E6A"/>
    <w:rsid w:val="29DE2769"/>
    <w:rsid w:val="2A4E12B4"/>
    <w:rsid w:val="2AFA69DD"/>
    <w:rsid w:val="2C5520C7"/>
    <w:rsid w:val="2D615A6F"/>
    <w:rsid w:val="2DBC4D54"/>
    <w:rsid w:val="2E272012"/>
    <w:rsid w:val="2E6F1E23"/>
    <w:rsid w:val="2F206EC3"/>
    <w:rsid w:val="30F75059"/>
    <w:rsid w:val="31641C95"/>
    <w:rsid w:val="31B62794"/>
    <w:rsid w:val="31EF21F8"/>
    <w:rsid w:val="332B53ED"/>
    <w:rsid w:val="34377FD8"/>
    <w:rsid w:val="359141C0"/>
    <w:rsid w:val="35C972FC"/>
    <w:rsid w:val="365930DF"/>
    <w:rsid w:val="37F97BB7"/>
    <w:rsid w:val="381C383F"/>
    <w:rsid w:val="38381C6E"/>
    <w:rsid w:val="38C45A28"/>
    <w:rsid w:val="38CE417F"/>
    <w:rsid w:val="394E1352"/>
    <w:rsid w:val="399A0AF0"/>
    <w:rsid w:val="39D42AE9"/>
    <w:rsid w:val="3A27218E"/>
    <w:rsid w:val="3BDB6581"/>
    <w:rsid w:val="3C1C7566"/>
    <w:rsid w:val="3C715891"/>
    <w:rsid w:val="3D9E7B13"/>
    <w:rsid w:val="3F0305A5"/>
    <w:rsid w:val="40921CE9"/>
    <w:rsid w:val="40AF377E"/>
    <w:rsid w:val="40B306D2"/>
    <w:rsid w:val="41BE14C5"/>
    <w:rsid w:val="42435F32"/>
    <w:rsid w:val="42B12846"/>
    <w:rsid w:val="43A92201"/>
    <w:rsid w:val="43B501D7"/>
    <w:rsid w:val="43E75338"/>
    <w:rsid w:val="44281081"/>
    <w:rsid w:val="44B719A2"/>
    <w:rsid w:val="456C5F3E"/>
    <w:rsid w:val="458D6F82"/>
    <w:rsid w:val="45B609F8"/>
    <w:rsid w:val="463450E5"/>
    <w:rsid w:val="464939A5"/>
    <w:rsid w:val="46646E25"/>
    <w:rsid w:val="475B594D"/>
    <w:rsid w:val="477C6AFA"/>
    <w:rsid w:val="48CB04EE"/>
    <w:rsid w:val="494C29E7"/>
    <w:rsid w:val="4B3F6CE9"/>
    <w:rsid w:val="4B4B0899"/>
    <w:rsid w:val="4B9932E0"/>
    <w:rsid w:val="4BDB689E"/>
    <w:rsid w:val="4BEB764F"/>
    <w:rsid w:val="4BF94BC6"/>
    <w:rsid w:val="4C197D2F"/>
    <w:rsid w:val="4C1D408D"/>
    <w:rsid w:val="4C4F6D1C"/>
    <w:rsid w:val="4C821375"/>
    <w:rsid w:val="4E0C423E"/>
    <w:rsid w:val="4E322A3B"/>
    <w:rsid w:val="4EFA2473"/>
    <w:rsid w:val="501A3BB6"/>
    <w:rsid w:val="50627C3E"/>
    <w:rsid w:val="506C3622"/>
    <w:rsid w:val="524044AA"/>
    <w:rsid w:val="52460092"/>
    <w:rsid w:val="52DA4F22"/>
    <w:rsid w:val="5394566E"/>
    <w:rsid w:val="53D008CD"/>
    <w:rsid w:val="53FA0351"/>
    <w:rsid w:val="54AD5AFA"/>
    <w:rsid w:val="54E35F83"/>
    <w:rsid w:val="54F54EBD"/>
    <w:rsid w:val="55B03EB7"/>
    <w:rsid w:val="56E862AE"/>
    <w:rsid w:val="573B3C5F"/>
    <w:rsid w:val="574F158A"/>
    <w:rsid w:val="576310E0"/>
    <w:rsid w:val="58C17925"/>
    <w:rsid w:val="59342786"/>
    <w:rsid w:val="5A2373B5"/>
    <w:rsid w:val="5A2F3123"/>
    <w:rsid w:val="5A8F62CF"/>
    <w:rsid w:val="5AA1358F"/>
    <w:rsid w:val="5C15418B"/>
    <w:rsid w:val="5C5D0AAA"/>
    <w:rsid w:val="5D0E2672"/>
    <w:rsid w:val="5E000209"/>
    <w:rsid w:val="5E65287A"/>
    <w:rsid w:val="60441032"/>
    <w:rsid w:val="61EF5154"/>
    <w:rsid w:val="61F502C0"/>
    <w:rsid w:val="625661A3"/>
    <w:rsid w:val="64085976"/>
    <w:rsid w:val="64A345BC"/>
    <w:rsid w:val="66D421CC"/>
    <w:rsid w:val="683674C1"/>
    <w:rsid w:val="68CA6CCD"/>
    <w:rsid w:val="6B315A9C"/>
    <w:rsid w:val="6B3C2596"/>
    <w:rsid w:val="6BA9289C"/>
    <w:rsid w:val="6BFA15C1"/>
    <w:rsid w:val="6E540E90"/>
    <w:rsid w:val="6E737FC6"/>
    <w:rsid w:val="6F7D0B03"/>
    <w:rsid w:val="6FE21791"/>
    <w:rsid w:val="70CA24E1"/>
    <w:rsid w:val="712B6B2C"/>
    <w:rsid w:val="71740363"/>
    <w:rsid w:val="726A21E1"/>
    <w:rsid w:val="72C113D2"/>
    <w:rsid w:val="738924A5"/>
    <w:rsid w:val="73C7417D"/>
    <w:rsid w:val="73EE6EC4"/>
    <w:rsid w:val="748B27BF"/>
    <w:rsid w:val="74B36E7E"/>
    <w:rsid w:val="76545F8F"/>
    <w:rsid w:val="766E49B4"/>
    <w:rsid w:val="776551B8"/>
    <w:rsid w:val="78F25CC1"/>
    <w:rsid w:val="79612D14"/>
    <w:rsid w:val="79893778"/>
    <w:rsid w:val="79E817D8"/>
    <w:rsid w:val="7B6672F0"/>
    <w:rsid w:val="7BF737DC"/>
    <w:rsid w:val="7C097E9B"/>
    <w:rsid w:val="7C566B39"/>
    <w:rsid w:val="7E4C5043"/>
    <w:rsid w:val="7EC72AFC"/>
    <w:rsid w:val="7ECE7919"/>
    <w:rsid w:val="7EF53378"/>
    <w:rsid w:val="7F854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docId w15:val="{121D02D0-669F-40F4-8134-487304DED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1"/>
    <w:qFormat/>
    <w:pPr>
      <w:spacing w:before="139"/>
      <w:ind w:left="120"/>
      <w:outlineLvl w:val="0"/>
    </w:pPr>
    <w:rPr>
      <w:rFonts w:ascii="宋体" w:eastAsia="宋体" w:hAnsi="宋体" w:cs="宋体"/>
      <w:b/>
      <w:bCs/>
      <w:sz w:val="28"/>
      <w:szCs w:val="28"/>
      <w:lang w:val="zh-CN" w:bidi="zh-CN"/>
    </w:rPr>
  </w:style>
  <w:style w:type="paragraph" w:styleId="3">
    <w:name w:val="heading 3"/>
    <w:basedOn w:val="a"/>
    <w:next w:val="a"/>
    <w:qFormat/>
    <w:pPr>
      <w:widowControl/>
      <w:spacing w:before="100" w:beforeAutospacing="1" w:after="100" w:afterAutospacing="1"/>
      <w:jc w:val="left"/>
      <w:outlineLvl w:val="2"/>
    </w:pPr>
    <w:rPr>
      <w:rFonts w:ascii="宋体" w:hAnsi="宋体"/>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Body Text"/>
    <w:basedOn w:val="a"/>
    <w:uiPriority w:val="1"/>
    <w:qFormat/>
    <w:pPr>
      <w:spacing w:before="135"/>
      <w:ind w:left="120" w:right="357"/>
    </w:pPr>
    <w:rPr>
      <w:rFonts w:ascii="宋体" w:eastAsia="宋体" w:hAnsi="宋体" w:cs="宋体"/>
      <w:sz w:val="24"/>
      <w:szCs w:val="24"/>
      <w:lang w:val="zh-CN" w:bidi="zh-CN"/>
    </w:rPr>
  </w:style>
  <w:style w:type="paragraph" w:styleId="a5">
    <w:name w:val="Plain Text"/>
    <w:basedOn w:val="a"/>
    <w:qFormat/>
    <w:pPr>
      <w:widowControl/>
      <w:spacing w:before="100" w:beforeAutospacing="1" w:after="100" w:afterAutospacing="1"/>
      <w:jc w:val="left"/>
    </w:pPr>
    <w:rPr>
      <w:rFonts w:ascii="宋体" w:hAnsi="宋体"/>
      <w:kern w:val="0"/>
      <w:sz w:val="24"/>
    </w:rPr>
  </w:style>
  <w:style w:type="paragraph" w:styleId="a6">
    <w:name w:val="footer"/>
    <w:basedOn w:val="a"/>
    <w:uiPriority w:val="99"/>
    <w:unhideWhenUsed/>
    <w:qFormat/>
    <w:pPr>
      <w:tabs>
        <w:tab w:val="center" w:pos="4153"/>
        <w:tab w:val="right" w:pos="8306"/>
      </w:tabs>
      <w:snapToGrid w:val="0"/>
      <w:jc w:val="left"/>
    </w:pPr>
    <w:rPr>
      <w:sz w:val="18"/>
      <w:szCs w:val="18"/>
    </w:rPr>
  </w:style>
  <w:style w:type="paragraph" w:styleId="a7">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9">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1"/>
    <w:uiPriority w:val="22"/>
    <w:qFormat/>
    <w:rPr>
      <w:b/>
    </w:rPr>
  </w:style>
  <w:style w:type="character" w:styleId="ab">
    <w:name w:val="page number"/>
    <w:basedOn w:val="a1"/>
    <w:qFormat/>
  </w:style>
  <w:style w:type="character" w:customStyle="1" w:styleId="NormalCharacter">
    <w:name w:val="NormalCharacter"/>
    <w:qFormat/>
  </w:style>
  <w:style w:type="paragraph" w:customStyle="1" w:styleId="0">
    <w:name w:val="0"/>
    <w:basedOn w:val="a"/>
    <w:qFormat/>
    <w:pPr>
      <w:widowControl/>
      <w:snapToGrid w:val="0"/>
    </w:pPr>
    <w:rPr>
      <w:kern w:val="0"/>
      <w:sz w:val="20"/>
      <w:szCs w:val="20"/>
    </w:rPr>
  </w:style>
  <w:style w:type="paragraph" w:styleId="ac">
    <w:name w:val="List Paragraph"/>
    <w:basedOn w:val="a"/>
    <w:uiPriority w:val="1"/>
    <w:qFormat/>
    <w:pPr>
      <w:spacing w:before="4"/>
      <w:ind w:left="120" w:right="357"/>
    </w:pPr>
    <w:rPr>
      <w:rFonts w:ascii="宋体" w:eastAsia="宋体" w:hAnsi="宋体" w:cs="宋体"/>
      <w:lang w:val="zh-CN" w:bidi="zh-CN"/>
    </w:rPr>
  </w:style>
  <w:style w:type="paragraph" w:customStyle="1" w:styleId="p16">
    <w:name w:val="p16"/>
    <w:basedOn w:val="a"/>
    <w:qFormat/>
    <w:pPr>
      <w:widowControl/>
      <w:spacing w:before="100" w:after="100"/>
      <w:jc w:val="left"/>
    </w:pPr>
    <w:rPr>
      <w:rFonts w:ascii="宋体" w:hAnsi="宋体" w:cs="宋体"/>
      <w:kern w:val="0"/>
      <w:sz w:val="24"/>
    </w:rPr>
  </w:style>
  <w:style w:type="character" w:customStyle="1" w:styleId="15">
    <w:name w:val="15"/>
    <w:qFormat/>
    <w:rPr>
      <w:rFonts w:ascii="Times New Roman" w:hAnsi="Times New Roman" w:cs="Times New Roman" w:hint="default"/>
      <w:b/>
      <w:bCs/>
      <w:sz w:val="20"/>
      <w:szCs w:val="20"/>
    </w:rPr>
  </w:style>
  <w:style w:type="paragraph" w:styleId="ad">
    <w:name w:val="Balloon Text"/>
    <w:basedOn w:val="a"/>
    <w:link w:val="Char"/>
    <w:uiPriority w:val="99"/>
    <w:semiHidden/>
    <w:unhideWhenUsed/>
    <w:rsid w:val="009C737C"/>
    <w:rPr>
      <w:sz w:val="18"/>
      <w:szCs w:val="18"/>
    </w:rPr>
  </w:style>
  <w:style w:type="character" w:customStyle="1" w:styleId="Char">
    <w:name w:val="批注框文本 Char"/>
    <w:basedOn w:val="a1"/>
    <w:link w:val="ad"/>
    <w:uiPriority w:val="99"/>
    <w:semiHidden/>
    <w:rsid w:val="009C737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1293</Words>
  <Characters>7376</Characters>
  <Application>Microsoft Office Word</Application>
  <DocSecurity>0</DocSecurity>
  <Lines>61</Lines>
  <Paragraphs>17</Paragraphs>
  <ScaleCrop>false</ScaleCrop>
  <Company/>
  <LinksUpToDate>false</LinksUpToDate>
  <CharactersWithSpaces>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ZHOU</cp:lastModifiedBy>
  <cp:revision>8</cp:revision>
  <cp:lastPrinted>2022-12-07T09:40:00Z</cp:lastPrinted>
  <dcterms:created xsi:type="dcterms:W3CDTF">2020-09-07T01:13:00Z</dcterms:created>
  <dcterms:modified xsi:type="dcterms:W3CDTF">2022-12-07T09:44:00Z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2E6EBBFF7DEA4F18BBCC82BB21FF7E41</vt:lpwstr>
  </property>
</Properties>
</file>